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306BF" w14:textId="77777777" w:rsidR="0096407C" w:rsidRDefault="0096407C" w:rsidP="0096407C">
      <w:pPr>
        <w:spacing w:after="0" w:line="240" w:lineRule="auto"/>
      </w:pPr>
    </w:p>
    <w:p w14:paraId="7A0153DB" w14:textId="77777777" w:rsidR="00CE62A5" w:rsidRPr="007464DA" w:rsidRDefault="00CE62A5" w:rsidP="007464DA">
      <w:pPr>
        <w:spacing w:after="0" w:line="240" w:lineRule="auto"/>
        <w:rPr>
          <w:rFonts w:ascii="Arial" w:hAnsi="Arial" w:cs="Arial"/>
        </w:rPr>
      </w:pPr>
    </w:p>
    <w:p w14:paraId="17DA7634" w14:textId="01D7AF39" w:rsidR="0096407C" w:rsidRPr="00775E95" w:rsidRDefault="007464DA" w:rsidP="007464DA">
      <w:pPr>
        <w:spacing w:after="0" w:line="240" w:lineRule="auto"/>
        <w:rPr>
          <w:rFonts w:ascii="Arial" w:hAnsi="Arial" w:cs="Arial"/>
          <w:sz w:val="22"/>
          <w:szCs w:val="22"/>
        </w:rPr>
      </w:pPr>
      <w:r w:rsidRPr="00775E95">
        <w:rPr>
          <w:rFonts w:ascii="Arial" w:hAnsi="Arial" w:cs="Arial"/>
          <w:sz w:val="22"/>
          <w:szCs w:val="22"/>
        </w:rPr>
        <w:t>19 December 2025</w:t>
      </w:r>
    </w:p>
    <w:p w14:paraId="59F4F974" w14:textId="1E0BB608" w:rsidR="007464DA" w:rsidRPr="00775E95" w:rsidRDefault="007464DA" w:rsidP="007464DA">
      <w:pPr>
        <w:spacing w:after="0" w:line="240" w:lineRule="auto"/>
        <w:rPr>
          <w:rFonts w:ascii="Arial" w:hAnsi="Arial" w:cs="Arial"/>
          <w:sz w:val="22"/>
          <w:szCs w:val="22"/>
        </w:rPr>
      </w:pPr>
    </w:p>
    <w:p w14:paraId="57C7BF5E" w14:textId="77777777" w:rsidR="00775E95" w:rsidRDefault="00775E95" w:rsidP="007464DA">
      <w:pPr>
        <w:spacing w:after="0"/>
        <w:rPr>
          <w:rFonts w:ascii="Arial" w:hAnsi="Arial" w:cs="Arial"/>
          <w:sz w:val="22"/>
          <w:szCs w:val="22"/>
        </w:rPr>
      </w:pPr>
    </w:p>
    <w:p w14:paraId="5CCB51DA" w14:textId="77777777" w:rsidR="00775E95" w:rsidRDefault="00775E95" w:rsidP="007464DA">
      <w:pPr>
        <w:spacing w:after="0"/>
        <w:rPr>
          <w:rFonts w:ascii="Arial" w:hAnsi="Arial" w:cs="Arial"/>
          <w:sz w:val="22"/>
          <w:szCs w:val="22"/>
        </w:rPr>
      </w:pPr>
    </w:p>
    <w:p w14:paraId="7E8961FF" w14:textId="77777777" w:rsidR="0000664C" w:rsidRPr="0000664C" w:rsidRDefault="0000664C" w:rsidP="0000664C">
      <w:pPr>
        <w:spacing w:after="0"/>
        <w:rPr>
          <w:rFonts w:ascii="Arial" w:hAnsi="Arial" w:cs="Arial"/>
          <w:sz w:val="22"/>
          <w:szCs w:val="22"/>
        </w:rPr>
      </w:pPr>
      <w:r w:rsidRPr="0000664C">
        <w:rPr>
          <w:rFonts w:ascii="Arial" w:hAnsi="Arial" w:cs="Arial"/>
          <w:sz w:val="22"/>
          <w:szCs w:val="22"/>
        </w:rPr>
        <w:t>Thank you for your interest in using the Disclosure and Barring Service (DBS) checking provision that the Oxford Diocesan Board of Finance (ODBF) has arranged with Verifile. We are pleased to have established this partnership and to be able to make this service available.</w:t>
      </w:r>
    </w:p>
    <w:p w14:paraId="364C901A" w14:textId="77777777" w:rsidR="0000664C" w:rsidRDefault="0000664C" w:rsidP="0000664C">
      <w:pPr>
        <w:spacing w:after="0"/>
        <w:rPr>
          <w:rFonts w:ascii="Arial" w:hAnsi="Arial" w:cs="Arial"/>
          <w:sz w:val="22"/>
          <w:szCs w:val="22"/>
        </w:rPr>
      </w:pPr>
    </w:p>
    <w:p w14:paraId="778162E7" w14:textId="79C5DA17" w:rsidR="0000664C" w:rsidRPr="0000664C" w:rsidRDefault="0000664C" w:rsidP="0000664C">
      <w:pPr>
        <w:spacing w:after="0"/>
        <w:rPr>
          <w:rFonts w:ascii="Arial" w:hAnsi="Arial" w:cs="Arial"/>
          <w:sz w:val="22"/>
          <w:szCs w:val="22"/>
        </w:rPr>
      </w:pPr>
      <w:r w:rsidRPr="0000664C">
        <w:rPr>
          <w:rFonts w:ascii="Arial" w:hAnsi="Arial" w:cs="Arial"/>
          <w:sz w:val="22"/>
          <w:szCs w:val="22"/>
        </w:rPr>
        <w:t xml:space="preserve">Verifile is registered with the Disclosure and Barring Service as an umbrella body authorised to submit DBS applications. Through our agreement, Verifile </w:t>
      </w:r>
      <w:proofErr w:type="gramStart"/>
      <w:r w:rsidRPr="0000664C">
        <w:rPr>
          <w:rFonts w:ascii="Arial" w:hAnsi="Arial" w:cs="Arial"/>
          <w:sz w:val="22"/>
          <w:szCs w:val="22"/>
        </w:rPr>
        <w:t>is able to</w:t>
      </w:r>
      <w:proofErr w:type="gramEnd"/>
      <w:r w:rsidRPr="0000664C">
        <w:rPr>
          <w:rFonts w:ascii="Arial" w:hAnsi="Arial" w:cs="Arial"/>
          <w:sz w:val="22"/>
          <w:szCs w:val="22"/>
        </w:rPr>
        <w:t xml:space="preserve"> provide DBS processing services to ODBF, ODBE, and any PCCs or Joint Councils within the Diocese of Oxford who wish to make use of them.</w:t>
      </w:r>
    </w:p>
    <w:p w14:paraId="074D88C4" w14:textId="77777777" w:rsidR="007464DA" w:rsidRPr="00775E95" w:rsidRDefault="007464DA" w:rsidP="007464DA">
      <w:pPr>
        <w:spacing w:after="0"/>
        <w:rPr>
          <w:rFonts w:ascii="Arial" w:hAnsi="Arial" w:cs="Arial"/>
          <w:sz w:val="22"/>
          <w:szCs w:val="22"/>
        </w:rPr>
      </w:pPr>
    </w:p>
    <w:p w14:paraId="4CE3F386" w14:textId="0F42E5A8" w:rsidR="009E7909" w:rsidRPr="009E7909" w:rsidRDefault="007464DA" w:rsidP="009E7909">
      <w:pPr>
        <w:spacing w:after="0"/>
        <w:rPr>
          <w:rFonts w:ascii="Arial" w:hAnsi="Arial" w:cs="Arial"/>
          <w:sz w:val="22"/>
          <w:szCs w:val="22"/>
        </w:rPr>
      </w:pPr>
      <w:r w:rsidRPr="007464DA">
        <w:rPr>
          <w:rFonts w:ascii="Arial" w:hAnsi="Arial" w:cs="Arial"/>
          <w:sz w:val="22"/>
          <w:szCs w:val="22"/>
        </w:rPr>
        <w:t xml:space="preserve">It is important that there is clarity about the nature of the service that </w:t>
      </w:r>
      <w:r w:rsidRPr="00775E95">
        <w:rPr>
          <w:rFonts w:ascii="Arial" w:hAnsi="Arial" w:cs="Arial"/>
          <w:sz w:val="22"/>
          <w:szCs w:val="22"/>
        </w:rPr>
        <w:t>Verifile</w:t>
      </w:r>
      <w:r w:rsidRPr="007464DA">
        <w:rPr>
          <w:rFonts w:ascii="Arial" w:hAnsi="Arial" w:cs="Arial"/>
          <w:sz w:val="22"/>
          <w:szCs w:val="22"/>
        </w:rPr>
        <w:t xml:space="preserve"> will provide. </w:t>
      </w:r>
      <w:r w:rsidR="009E7909" w:rsidRPr="009E7909">
        <w:rPr>
          <w:rFonts w:ascii="Arial" w:hAnsi="Arial" w:cs="Arial"/>
          <w:sz w:val="22"/>
          <w:szCs w:val="22"/>
        </w:rPr>
        <w:t>Verifile will process all new DBS applications and renewals via their online portal. ODBF holds the main account, while each PCC or Joint Council may, if they choose, operate as a sub</w:t>
      </w:r>
      <w:r w:rsidR="009E7909" w:rsidRPr="009E7909">
        <w:rPr>
          <w:rFonts w:ascii="Arial" w:hAnsi="Arial" w:cs="Arial"/>
          <w:sz w:val="22"/>
          <w:szCs w:val="22"/>
        </w:rPr>
        <w:noBreakHyphen/>
        <w:t xml:space="preserve">account under the same agreement and benefit from our negotiated terms. Each PCC or Joint Council will retain a direct relationship with Verifile and will be responsible for managing and processing its own DBS checks, </w:t>
      </w:r>
      <w:r w:rsidR="009E7909">
        <w:rPr>
          <w:rFonts w:ascii="Arial" w:hAnsi="Arial" w:cs="Arial"/>
          <w:sz w:val="22"/>
          <w:szCs w:val="22"/>
        </w:rPr>
        <w:t xml:space="preserve">for </w:t>
      </w:r>
      <w:r w:rsidR="009E7909" w:rsidRPr="009E7909">
        <w:rPr>
          <w:rFonts w:ascii="Arial" w:hAnsi="Arial" w:cs="Arial"/>
          <w:sz w:val="22"/>
          <w:szCs w:val="22"/>
        </w:rPr>
        <w:t>which Verifile will invoice directly.</w:t>
      </w:r>
    </w:p>
    <w:p w14:paraId="6C898379" w14:textId="77777777" w:rsidR="007464DA" w:rsidRPr="00775E95" w:rsidRDefault="007464DA" w:rsidP="007464DA">
      <w:pPr>
        <w:spacing w:after="0"/>
        <w:rPr>
          <w:rFonts w:ascii="Arial" w:hAnsi="Arial" w:cs="Arial"/>
          <w:sz w:val="22"/>
          <w:szCs w:val="22"/>
        </w:rPr>
      </w:pPr>
    </w:p>
    <w:p w14:paraId="125D4F5B" w14:textId="58898BB4" w:rsidR="007464DA" w:rsidRPr="007464DA" w:rsidRDefault="007464DA" w:rsidP="007464DA">
      <w:pPr>
        <w:spacing w:after="0"/>
        <w:rPr>
          <w:rFonts w:ascii="Arial" w:hAnsi="Arial" w:cs="Arial"/>
          <w:sz w:val="22"/>
          <w:szCs w:val="22"/>
        </w:rPr>
      </w:pPr>
      <w:r w:rsidRPr="007464DA">
        <w:rPr>
          <w:rFonts w:ascii="Arial" w:hAnsi="Arial" w:cs="Arial"/>
          <w:sz w:val="22"/>
          <w:szCs w:val="22"/>
        </w:rPr>
        <w:t xml:space="preserve">The </w:t>
      </w:r>
      <w:r w:rsidRPr="00775E95">
        <w:rPr>
          <w:rFonts w:ascii="Arial" w:hAnsi="Arial" w:cs="Arial"/>
          <w:sz w:val="22"/>
          <w:szCs w:val="22"/>
        </w:rPr>
        <w:t xml:space="preserve">Adoption Agreement </w:t>
      </w:r>
      <w:r w:rsidRPr="007464DA">
        <w:rPr>
          <w:rFonts w:ascii="Arial" w:hAnsi="Arial" w:cs="Arial"/>
          <w:sz w:val="22"/>
          <w:szCs w:val="22"/>
        </w:rPr>
        <w:t xml:space="preserve">overleaf sets out the basis on which </w:t>
      </w:r>
      <w:proofErr w:type="gramStart"/>
      <w:r w:rsidRPr="007464DA">
        <w:rPr>
          <w:rFonts w:ascii="Arial" w:hAnsi="Arial" w:cs="Arial"/>
          <w:sz w:val="22"/>
          <w:szCs w:val="22"/>
        </w:rPr>
        <w:t>ODBF</w:t>
      </w:r>
      <w:proofErr w:type="gramEnd"/>
      <w:r w:rsidRPr="007464DA">
        <w:rPr>
          <w:rFonts w:ascii="Arial" w:hAnsi="Arial" w:cs="Arial"/>
          <w:sz w:val="22"/>
          <w:szCs w:val="22"/>
        </w:rPr>
        <w:t xml:space="preserve"> and your PCC or</w:t>
      </w:r>
      <w:r w:rsidRPr="00775E95">
        <w:rPr>
          <w:rFonts w:ascii="Arial" w:hAnsi="Arial" w:cs="Arial"/>
          <w:sz w:val="22"/>
          <w:szCs w:val="22"/>
        </w:rPr>
        <w:t xml:space="preserve"> </w:t>
      </w:r>
      <w:r w:rsidR="00775E95">
        <w:rPr>
          <w:rFonts w:ascii="Arial" w:hAnsi="Arial" w:cs="Arial"/>
          <w:sz w:val="22"/>
          <w:szCs w:val="22"/>
        </w:rPr>
        <w:t xml:space="preserve">Joint </w:t>
      </w:r>
      <w:r w:rsidRPr="007464DA">
        <w:rPr>
          <w:rFonts w:ascii="Arial" w:hAnsi="Arial" w:cs="Arial"/>
          <w:sz w:val="22"/>
          <w:szCs w:val="22"/>
        </w:rPr>
        <w:t xml:space="preserve">Council will draw on the services of </w:t>
      </w:r>
      <w:r w:rsidRPr="00775E95">
        <w:rPr>
          <w:rFonts w:ascii="Arial" w:hAnsi="Arial" w:cs="Arial"/>
          <w:sz w:val="22"/>
          <w:szCs w:val="22"/>
        </w:rPr>
        <w:t>Verifile</w:t>
      </w:r>
      <w:r w:rsidRPr="007464DA">
        <w:rPr>
          <w:rFonts w:ascii="Arial" w:hAnsi="Arial" w:cs="Arial"/>
          <w:sz w:val="22"/>
          <w:szCs w:val="22"/>
        </w:rPr>
        <w:t>.</w:t>
      </w:r>
    </w:p>
    <w:p w14:paraId="57E59912" w14:textId="77777777" w:rsidR="007464DA" w:rsidRPr="00775E95" w:rsidRDefault="007464DA" w:rsidP="007464DA">
      <w:pPr>
        <w:spacing w:after="0"/>
        <w:rPr>
          <w:rFonts w:ascii="Arial" w:hAnsi="Arial" w:cs="Arial"/>
          <w:sz w:val="22"/>
          <w:szCs w:val="22"/>
        </w:rPr>
      </w:pPr>
    </w:p>
    <w:p w14:paraId="3AFE1ED3" w14:textId="6E7B6E78" w:rsidR="007464DA" w:rsidRDefault="007464DA" w:rsidP="007464DA">
      <w:pPr>
        <w:spacing w:after="0"/>
        <w:rPr>
          <w:rFonts w:ascii="Arial" w:hAnsi="Arial" w:cs="Arial"/>
          <w:sz w:val="22"/>
          <w:szCs w:val="22"/>
        </w:rPr>
      </w:pPr>
      <w:r w:rsidRPr="007464DA">
        <w:rPr>
          <w:rFonts w:ascii="Arial" w:hAnsi="Arial" w:cs="Arial"/>
          <w:sz w:val="22"/>
          <w:szCs w:val="22"/>
        </w:rPr>
        <w:t xml:space="preserve">By signing </w:t>
      </w:r>
      <w:r w:rsidRPr="00775E95">
        <w:rPr>
          <w:rFonts w:ascii="Arial" w:hAnsi="Arial" w:cs="Arial"/>
          <w:sz w:val="22"/>
          <w:szCs w:val="22"/>
        </w:rPr>
        <w:t>the agreement</w:t>
      </w:r>
      <w:r w:rsidRPr="007464DA">
        <w:rPr>
          <w:rFonts w:ascii="Arial" w:hAnsi="Arial" w:cs="Arial"/>
          <w:sz w:val="22"/>
          <w:szCs w:val="22"/>
        </w:rPr>
        <w:t>, you confirm that you are authorised to represent the Council on whose behalf you agree to the following:</w:t>
      </w:r>
    </w:p>
    <w:p w14:paraId="73DD4F25" w14:textId="77777777" w:rsidR="00775E95" w:rsidRPr="007464DA" w:rsidRDefault="00775E95" w:rsidP="007464DA">
      <w:pPr>
        <w:spacing w:after="0"/>
        <w:rPr>
          <w:rFonts w:ascii="Arial" w:hAnsi="Arial" w:cs="Arial"/>
          <w:sz w:val="22"/>
          <w:szCs w:val="22"/>
        </w:rPr>
      </w:pPr>
    </w:p>
    <w:p w14:paraId="76DF4656" w14:textId="77777777" w:rsidR="005D5E61" w:rsidRPr="005D5E61" w:rsidRDefault="005D5E61" w:rsidP="005D5E61">
      <w:pPr>
        <w:numPr>
          <w:ilvl w:val="0"/>
          <w:numId w:val="9"/>
        </w:numPr>
        <w:spacing w:after="0"/>
        <w:rPr>
          <w:rFonts w:ascii="Arial" w:hAnsi="Arial" w:cs="Arial"/>
          <w:sz w:val="22"/>
          <w:szCs w:val="22"/>
        </w:rPr>
      </w:pPr>
      <w:r w:rsidRPr="005D5E61">
        <w:rPr>
          <w:rFonts w:ascii="Arial" w:hAnsi="Arial" w:cs="Arial"/>
          <w:b/>
          <w:bCs/>
          <w:sz w:val="22"/>
          <w:szCs w:val="22"/>
        </w:rPr>
        <w:t>Opting into the service</w:t>
      </w:r>
      <w:r w:rsidRPr="005D5E61">
        <w:rPr>
          <w:rFonts w:ascii="Arial" w:hAnsi="Arial" w:cs="Arial"/>
          <w:sz w:val="22"/>
          <w:szCs w:val="22"/>
        </w:rPr>
        <w:t>: The Council has chosen to use this service and may withdraw at any time, recognising that it is the Council’s responsibility to arrange DBS checks for its employees and volunteers and to select suitable service providers.</w:t>
      </w:r>
    </w:p>
    <w:p w14:paraId="2D64DFEE" w14:textId="77777777" w:rsidR="005D5E61" w:rsidRPr="005D5E61" w:rsidRDefault="005D5E61" w:rsidP="005D5E61">
      <w:pPr>
        <w:spacing w:after="0"/>
        <w:ind w:left="720"/>
        <w:rPr>
          <w:rFonts w:ascii="Arial" w:hAnsi="Arial" w:cs="Arial"/>
          <w:sz w:val="22"/>
          <w:szCs w:val="22"/>
        </w:rPr>
      </w:pPr>
    </w:p>
    <w:p w14:paraId="134B5A7D" w14:textId="11EF7086" w:rsidR="007464DA" w:rsidRPr="007464DA" w:rsidRDefault="005D5E61" w:rsidP="005D5E61">
      <w:pPr>
        <w:numPr>
          <w:ilvl w:val="0"/>
          <w:numId w:val="9"/>
        </w:numPr>
        <w:spacing w:after="0"/>
        <w:rPr>
          <w:rFonts w:ascii="Arial" w:hAnsi="Arial" w:cs="Arial"/>
          <w:sz w:val="22"/>
          <w:szCs w:val="22"/>
        </w:rPr>
      </w:pPr>
      <w:r w:rsidRPr="005D5E61">
        <w:rPr>
          <w:rFonts w:ascii="Arial" w:hAnsi="Arial" w:cs="Arial"/>
          <w:b/>
          <w:bCs/>
          <w:sz w:val="22"/>
          <w:szCs w:val="22"/>
        </w:rPr>
        <w:t>Data protection responsibilities</w:t>
      </w:r>
      <w:r w:rsidRPr="005D5E61">
        <w:rPr>
          <w:rFonts w:ascii="Arial" w:hAnsi="Arial" w:cs="Arial"/>
          <w:sz w:val="22"/>
          <w:szCs w:val="22"/>
        </w:rPr>
        <w:t>: For the purposes of the General Data Protection Regulation (GDPR) and the Data Protection Act 2018, the Council is the Data Controller for all information shared with ODBF and Verifile under this agreement.</w:t>
      </w:r>
    </w:p>
    <w:p w14:paraId="6954246D" w14:textId="77777777" w:rsidR="007464DA" w:rsidRPr="00775E95" w:rsidRDefault="007464DA" w:rsidP="007464DA">
      <w:pPr>
        <w:spacing w:after="0"/>
        <w:rPr>
          <w:rFonts w:ascii="Arial" w:hAnsi="Arial" w:cs="Arial"/>
          <w:sz w:val="22"/>
          <w:szCs w:val="22"/>
        </w:rPr>
      </w:pPr>
    </w:p>
    <w:p w14:paraId="20BA08A3" w14:textId="269C60FF" w:rsidR="007464DA" w:rsidRPr="007464DA" w:rsidRDefault="0077308C" w:rsidP="007464DA">
      <w:pPr>
        <w:spacing w:after="0"/>
        <w:rPr>
          <w:rFonts w:ascii="Arial" w:hAnsi="Arial" w:cs="Arial"/>
          <w:sz w:val="22"/>
          <w:szCs w:val="22"/>
        </w:rPr>
      </w:pPr>
      <w:r w:rsidRPr="0077308C">
        <w:rPr>
          <w:rFonts w:ascii="Arial" w:hAnsi="Arial" w:cs="Arial"/>
          <w:sz w:val="22"/>
          <w:szCs w:val="22"/>
        </w:rPr>
        <w:t xml:space="preserve">If you would like to discuss any aspect of the agreement before signing, please contact </w:t>
      </w:r>
      <w:r w:rsidRPr="0077308C">
        <w:rPr>
          <w:rFonts w:ascii="Arial" w:hAnsi="Arial" w:cs="Arial"/>
          <w:b/>
          <w:bCs/>
          <w:sz w:val="22"/>
          <w:szCs w:val="22"/>
        </w:rPr>
        <w:t>dbs</w:t>
      </w:r>
      <w:r w:rsidR="005C0FD8">
        <w:rPr>
          <w:rFonts w:ascii="Arial" w:hAnsi="Arial" w:cs="Arial"/>
          <w:b/>
          <w:bCs/>
          <w:sz w:val="22"/>
          <w:szCs w:val="22"/>
        </w:rPr>
        <w:t>checks</w:t>
      </w:r>
      <w:r w:rsidRPr="0077308C">
        <w:rPr>
          <w:rFonts w:ascii="Arial" w:hAnsi="Arial" w:cs="Arial"/>
          <w:b/>
          <w:bCs/>
          <w:sz w:val="22"/>
          <w:szCs w:val="22"/>
        </w:rPr>
        <w:t>@oxford.anglican.org</w:t>
      </w:r>
      <w:r w:rsidRPr="0077308C">
        <w:rPr>
          <w:rFonts w:ascii="Arial" w:hAnsi="Arial" w:cs="Arial"/>
          <w:sz w:val="22"/>
          <w:szCs w:val="22"/>
        </w:rPr>
        <w:t xml:space="preserve">. Once completed, please return the signed agreement to the same address </w:t>
      </w:r>
      <w:r>
        <w:rPr>
          <w:rFonts w:ascii="Arial" w:hAnsi="Arial" w:cs="Arial"/>
          <w:sz w:val="22"/>
          <w:szCs w:val="22"/>
        </w:rPr>
        <w:t>to commence</w:t>
      </w:r>
      <w:r w:rsidRPr="0077308C">
        <w:rPr>
          <w:rFonts w:ascii="Arial" w:hAnsi="Arial" w:cs="Arial"/>
          <w:sz w:val="22"/>
          <w:szCs w:val="22"/>
        </w:rPr>
        <w:t xml:space="preserve"> the onboarding process with Verifile.</w:t>
      </w:r>
    </w:p>
    <w:p w14:paraId="28C2B05E" w14:textId="77777777" w:rsidR="00775E95" w:rsidRDefault="00775E95" w:rsidP="007464DA">
      <w:pPr>
        <w:spacing w:after="0"/>
        <w:rPr>
          <w:rFonts w:ascii="Arial" w:hAnsi="Arial" w:cs="Arial"/>
          <w:sz w:val="22"/>
          <w:szCs w:val="22"/>
        </w:rPr>
      </w:pPr>
    </w:p>
    <w:p w14:paraId="1BEA1FFF" w14:textId="5B82173F" w:rsidR="007464DA" w:rsidRPr="007464DA" w:rsidRDefault="007464DA" w:rsidP="007464DA">
      <w:pPr>
        <w:spacing w:after="0"/>
        <w:rPr>
          <w:rFonts w:ascii="Arial" w:hAnsi="Arial" w:cs="Arial"/>
          <w:sz w:val="22"/>
          <w:szCs w:val="22"/>
        </w:rPr>
      </w:pPr>
      <w:r w:rsidRPr="007464DA">
        <w:rPr>
          <w:rFonts w:ascii="Arial" w:hAnsi="Arial" w:cs="Arial"/>
          <w:sz w:val="22"/>
          <w:szCs w:val="22"/>
        </w:rPr>
        <w:t xml:space="preserve">Thank you. </w:t>
      </w:r>
    </w:p>
    <w:p w14:paraId="08F271B6" w14:textId="77777777" w:rsidR="007464DA" w:rsidRPr="007464DA" w:rsidRDefault="007464DA" w:rsidP="007464DA">
      <w:pPr>
        <w:spacing w:after="0"/>
        <w:rPr>
          <w:rFonts w:ascii="Arial" w:hAnsi="Arial" w:cs="Arial"/>
        </w:rPr>
      </w:pPr>
    </w:p>
    <w:p w14:paraId="0BA89F85" w14:textId="79216EB4" w:rsidR="0096407C" w:rsidRDefault="0096407C">
      <w:pPr>
        <w:rPr>
          <w:rFonts w:ascii="Arial" w:hAnsi="Arial" w:cs="Arial"/>
          <w:b/>
          <w:bCs/>
          <w:sz w:val="28"/>
          <w:szCs w:val="28"/>
        </w:rPr>
      </w:pPr>
      <w:r>
        <w:rPr>
          <w:rFonts w:ascii="Arial" w:hAnsi="Arial" w:cs="Arial"/>
          <w:b/>
          <w:bCs/>
          <w:sz w:val="28"/>
          <w:szCs w:val="28"/>
        </w:rPr>
        <w:br w:type="page"/>
      </w:r>
    </w:p>
    <w:p w14:paraId="12A0F690" w14:textId="77777777" w:rsidR="0096407C" w:rsidRDefault="0096407C" w:rsidP="00CE62A5">
      <w:pPr>
        <w:spacing w:after="0" w:line="240" w:lineRule="auto"/>
        <w:rPr>
          <w:rFonts w:ascii="Arial" w:hAnsi="Arial" w:cs="Arial"/>
          <w:b/>
          <w:bCs/>
          <w:sz w:val="28"/>
          <w:szCs w:val="28"/>
        </w:rPr>
      </w:pPr>
    </w:p>
    <w:p w14:paraId="2F0F5F80" w14:textId="32F56822" w:rsidR="00DE2E9C" w:rsidRPr="00DE2E9C" w:rsidRDefault="00DE2E9C" w:rsidP="0096407C">
      <w:pPr>
        <w:spacing w:after="0" w:line="240" w:lineRule="auto"/>
        <w:jc w:val="center"/>
        <w:rPr>
          <w:rFonts w:ascii="Arial" w:hAnsi="Arial" w:cs="Arial"/>
          <w:b/>
          <w:bCs/>
          <w:sz w:val="28"/>
          <w:szCs w:val="28"/>
        </w:rPr>
      </w:pPr>
      <w:r w:rsidRPr="00DE2E9C">
        <w:rPr>
          <w:rFonts w:ascii="Arial" w:hAnsi="Arial" w:cs="Arial"/>
          <w:b/>
          <w:bCs/>
          <w:sz w:val="28"/>
          <w:szCs w:val="28"/>
        </w:rPr>
        <w:t>SCHEDULE 2 – ADOPTION AGREEMENT</w:t>
      </w:r>
    </w:p>
    <w:p w14:paraId="7BCF7AC7" w14:textId="77777777" w:rsidR="00DE2E9C" w:rsidRPr="00DE2E9C" w:rsidRDefault="00DE2E9C" w:rsidP="00DE2E9C">
      <w:pPr>
        <w:spacing w:after="0" w:line="240" w:lineRule="auto"/>
        <w:rPr>
          <w:rFonts w:ascii="Arial" w:hAnsi="Arial" w:cs="Arial"/>
          <w:sz w:val="22"/>
          <w:szCs w:val="22"/>
        </w:rPr>
      </w:pPr>
    </w:p>
    <w:p w14:paraId="61A616DB" w14:textId="77777777" w:rsidR="00DE2E9C" w:rsidRPr="00DE2E9C" w:rsidRDefault="00DE2E9C" w:rsidP="00DE2E9C">
      <w:pPr>
        <w:spacing w:after="0" w:line="240" w:lineRule="auto"/>
        <w:rPr>
          <w:rFonts w:ascii="Arial" w:hAnsi="Arial" w:cs="Arial"/>
          <w:sz w:val="22"/>
          <w:szCs w:val="22"/>
        </w:rPr>
      </w:pPr>
      <w:r w:rsidRPr="00DE2E9C">
        <w:rPr>
          <w:rFonts w:ascii="Arial" w:hAnsi="Arial" w:cs="Arial"/>
          <w:sz w:val="22"/>
          <w:szCs w:val="22"/>
        </w:rPr>
        <w:t>This Adoption Agreement is dated ________________________ 202__</w:t>
      </w:r>
    </w:p>
    <w:p w14:paraId="3BC7C56C" w14:textId="77777777" w:rsidR="00DE2E9C" w:rsidRPr="00DE2E9C" w:rsidRDefault="00DE2E9C" w:rsidP="00DE2E9C">
      <w:pPr>
        <w:spacing w:after="0" w:line="240" w:lineRule="auto"/>
        <w:rPr>
          <w:rFonts w:ascii="Arial" w:hAnsi="Arial" w:cs="Arial"/>
          <w:sz w:val="22"/>
          <w:szCs w:val="22"/>
        </w:rPr>
      </w:pPr>
    </w:p>
    <w:p w14:paraId="79ED8F5B" w14:textId="77777777" w:rsidR="00DE2E9C" w:rsidRPr="00DE2E9C" w:rsidRDefault="00DE2E9C" w:rsidP="00DE2E9C">
      <w:pPr>
        <w:spacing w:after="0" w:line="240" w:lineRule="auto"/>
        <w:rPr>
          <w:rFonts w:ascii="Arial" w:hAnsi="Arial" w:cs="Arial"/>
          <w:sz w:val="22"/>
          <w:szCs w:val="22"/>
        </w:rPr>
      </w:pPr>
      <w:r w:rsidRPr="00DE2E9C">
        <w:rPr>
          <w:rFonts w:ascii="Arial" w:hAnsi="Arial" w:cs="Arial"/>
          <w:b/>
          <w:bCs/>
          <w:sz w:val="22"/>
          <w:szCs w:val="22"/>
        </w:rPr>
        <w:t>Parties</w:t>
      </w:r>
    </w:p>
    <w:p w14:paraId="29A18F12" w14:textId="3514184C" w:rsidR="00DE2E9C" w:rsidRPr="00DE2E9C" w:rsidRDefault="00DE2E9C" w:rsidP="0096407C">
      <w:pPr>
        <w:numPr>
          <w:ilvl w:val="0"/>
          <w:numId w:val="2"/>
        </w:numPr>
        <w:spacing w:after="0" w:line="240" w:lineRule="auto"/>
        <w:ind w:left="1134"/>
        <w:rPr>
          <w:rFonts w:ascii="Arial" w:hAnsi="Arial" w:cs="Arial"/>
          <w:sz w:val="22"/>
          <w:szCs w:val="22"/>
        </w:rPr>
      </w:pPr>
      <w:r w:rsidRPr="00DE2E9C">
        <w:rPr>
          <w:rFonts w:ascii="Arial" w:hAnsi="Arial" w:cs="Arial"/>
          <w:b/>
          <w:bCs/>
          <w:sz w:val="22"/>
          <w:szCs w:val="22"/>
        </w:rPr>
        <w:t>VERIFILE LIMITED</w:t>
      </w:r>
      <w:r w:rsidRPr="00DE2E9C">
        <w:rPr>
          <w:rFonts w:ascii="Arial" w:hAnsi="Arial" w:cs="Arial"/>
          <w:sz w:val="22"/>
          <w:szCs w:val="22"/>
        </w:rPr>
        <w:t xml:space="preserve"> incorporated and registered in England and Wales with company number 05129976 whose registered office is at 5 Franklin Court, Stannard Way Priory Business Park, Bedford, Bedfordshire MK44 3JZ (</w:t>
      </w:r>
      <w:r w:rsidRPr="00DE2E9C">
        <w:rPr>
          <w:rFonts w:ascii="Arial" w:hAnsi="Arial" w:cs="Arial"/>
          <w:b/>
          <w:sz w:val="22"/>
          <w:szCs w:val="22"/>
        </w:rPr>
        <w:t>Verifile</w:t>
      </w:r>
      <w:r w:rsidRPr="00DE2E9C">
        <w:rPr>
          <w:rFonts w:ascii="Arial" w:hAnsi="Arial" w:cs="Arial"/>
          <w:sz w:val="22"/>
          <w:szCs w:val="22"/>
        </w:rPr>
        <w:t>).</w:t>
      </w:r>
    </w:p>
    <w:p w14:paraId="35FA6681" w14:textId="77777777" w:rsidR="00DE2E9C" w:rsidRPr="00DE2E9C" w:rsidRDefault="00DE2E9C" w:rsidP="0096407C">
      <w:pPr>
        <w:spacing w:after="0" w:line="240" w:lineRule="auto"/>
        <w:ind w:left="1134" w:hanging="855"/>
        <w:rPr>
          <w:rFonts w:ascii="Arial" w:hAnsi="Arial" w:cs="Arial"/>
          <w:sz w:val="22"/>
          <w:szCs w:val="22"/>
        </w:rPr>
      </w:pPr>
    </w:p>
    <w:p w14:paraId="623B28D8" w14:textId="06202AEC" w:rsidR="00DE2E9C" w:rsidRPr="00DE2E9C" w:rsidRDefault="00DE2E9C" w:rsidP="0096407C">
      <w:pPr>
        <w:numPr>
          <w:ilvl w:val="0"/>
          <w:numId w:val="2"/>
        </w:numPr>
        <w:spacing w:after="0" w:line="240" w:lineRule="auto"/>
        <w:ind w:left="1134"/>
        <w:rPr>
          <w:rFonts w:ascii="Arial" w:hAnsi="Arial" w:cs="Arial"/>
          <w:sz w:val="22"/>
          <w:szCs w:val="22"/>
        </w:rPr>
      </w:pPr>
      <w:r w:rsidRPr="00DE2E9C">
        <w:rPr>
          <w:rFonts w:ascii="Arial" w:hAnsi="Arial" w:cs="Arial"/>
          <w:b/>
          <w:bCs/>
          <w:sz w:val="22"/>
          <w:szCs w:val="22"/>
        </w:rPr>
        <w:t>THE PAROCHIAL CHURCH COUNCIL OF THE PARISH OF</w:t>
      </w:r>
      <w:r>
        <w:rPr>
          <w:rFonts w:ascii="Arial" w:hAnsi="Arial" w:cs="Arial"/>
          <w:sz w:val="22"/>
          <w:szCs w:val="22"/>
        </w:rPr>
        <w:t xml:space="preserve"> </w:t>
      </w:r>
      <w:r w:rsidRPr="00DE2E9C">
        <w:rPr>
          <w:rFonts w:ascii="Arial" w:hAnsi="Arial" w:cs="Arial"/>
          <w:b/>
          <w:bCs/>
          <w:sz w:val="22"/>
          <w:szCs w:val="22"/>
        </w:rPr>
        <w:t>[                      ] /  THE [                ] JOINT COUNCIL</w:t>
      </w:r>
      <w:r w:rsidRPr="00DE2E9C">
        <w:rPr>
          <w:rFonts w:ascii="Arial" w:hAnsi="Arial" w:cs="Arial"/>
          <w:sz w:val="22"/>
          <w:szCs w:val="22"/>
        </w:rPr>
        <w:t xml:space="preserve"> of </w:t>
      </w:r>
      <w:r w:rsidRPr="00DE2E9C">
        <w:rPr>
          <w:rFonts w:ascii="Arial" w:hAnsi="Arial" w:cs="Arial"/>
          <w:i/>
          <w:iCs/>
          <w:sz w:val="22"/>
          <w:szCs w:val="22"/>
        </w:rPr>
        <w:t>ADDRESS</w:t>
      </w:r>
      <w:r w:rsidRPr="00DE2E9C">
        <w:rPr>
          <w:rFonts w:ascii="Arial" w:hAnsi="Arial" w:cs="Arial"/>
          <w:sz w:val="22"/>
          <w:szCs w:val="22"/>
        </w:rPr>
        <w:t xml:space="preserve">: _______________________ </w:t>
      </w:r>
      <w:r w:rsidR="0096407C" w:rsidRPr="0096407C">
        <w:rPr>
          <w:rFonts w:ascii="Arial" w:hAnsi="Arial" w:cs="Arial"/>
          <w:b/>
          <w:bCs/>
          <w:sz w:val="22"/>
          <w:szCs w:val="22"/>
        </w:rPr>
        <w:t>[</w:t>
      </w:r>
      <w:r w:rsidR="0096407C" w:rsidRPr="00775E95">
        <w:rPr>
          <w:rFonts w:ascii="Arial" w:hAnsi="Arial" w:cs="Arial"/>
          <w:b/>
          <w:bCs/>
          <w:i/>
          <w:iCs/>
          <w:sz w:val="22"/>
          <w:szCs w:val="22"/>
          <w:highlight w:val="yellow"/>
        </w:rPr>
        <w:t>national church records number(s)</w:t>
      </w:r>
      <w:r w:rsidR="0096407C" w:rsidRPr="0096407C">
        <w:rPr>
          <w:rFonts w:ascii="Arial" w:hAnsi="Arial" w:cs="Arial"/>
          <w:b/>
          <w:bCs/>
          <w:sz w:val="22"/>
          <w:szCs w:val="22"/>
        </w:rPr>
        <w:t xml:space="preserve">] </w:t>
      </w:r>
      <w:r w:rsidRPr="00DE2E9C">
        <w:rPr>
          <w:rFonts w:ascii="Arial" w:hAnsi="Arial" w:cs="Arial"/>
          <w:sz w:val="22"/>
          <w:szCs w:val="22"/>
        </w:rPr>
        <w:t>(</w:t>
      </w:r>
      <w:r w:rsidRPr="00DE2E9C">
        <w:rPr>
          <w:rFonts w:ascii="Arial" w:hAnsi="Arial" w:cs="Arial"/>
          <w:b/>
          <w:sz w:val="22"/>
          <w:szCs w:val="22"/>
        </w:rPr>
        <w:t>Council</w:t>
      </w:r>
      <w:r w:rsidRPr="00DE2E9C">
        <w:rPr>
          <w:rFonts w:ascii="Arial" w:hAnsi="Arial" w:cs="Arial"/>
          <w:sz w:val="22"/>
          <w:szCs w:val="22"/>
        </w:rPr>
        <w:t xml:space="preserve">) </w:t>
      </w:r>
      <w:r w:rsidRPr="009213D1">
        <w:rPr>
          <w:rFonts w:ascii="Arial" w:hAnsi="Arial" w:cs="Arial"/>
          <w:b/>
          <w:bCs/>
          <w:sz w:val="22"/>
          <w:szCs w:val="22"/>
        </w:rPr>
        <w:t>/</w:t>
      </w:r>
      <w:r w:rsidR="00F159F0">
        <w:rPr>
          <w:rFonts w:ascii="Arial" w:hAnsi="Arial" w:cs="Arial"/>
          <w:b/>
          <w:bCs/>
          <w:sz w:val="22"/>
          <w:szCs w:val="22"/>
          <w:u w:val="single"/>
        </w:rPr>
        <w:t xml:space="preserve"> </w:t>
      </w:r>
      <w:r w:rsidRPr="00DE2E9C">
        <w:rPr>
          <w:rFonts w:ascii="Arial" w:hAnsi="Arial" w:cs="Arial"/>
          <w:b/>
          <w:bCs/>
          <w:sz w:val="22"/>
          <w:szCs w:val="22"/>
          <w:u w:val="single"/>
        </w:rPr>
        <w:t>OR</w:t>
      </w:r>
      <w:r w:rsidRPr="00DE2E9C">
        <w:rPr>
          <w:rFonts w:ascii="Arial" w:hAnsi="Arial" w:cs="Arial"/>
          <w:sz w:val="22"/>
          <w:szCs w:val="22"/>
        </w:rPr>
        <w:t xml:space="preserve"> </w:t>
      </w:r>
      <w:r w:rsidRPr="00DE2E9C">
        <w:rPr>
          <w:rFonts w:ascii="Arial" w:hAnsi="Arial" w:cs="Arial"/>
          <w:b/>
          <w:bCs/>
          <w:sz w:val="22"/>
          <w:szCs w:val="22"/>
        </w:rPr>
        <w:t xml:space="preserve">THE OXFORD DIOCESAN BOARD OF EDUCATION </w:t>
      </w:r>
      <w:r w:rsidRPr="00DE2E9C">
        <w:rPr>
          <w:rFonts w:ascii="Arial" w:hAnsi="Arial" w:cs="Arial"/>
          <w:sz w:val="22"/>
          <w:szCs w:val="22"/>
        </w:rPr>
        <w:t xml:space="preserve">incorporated and registered in England and Wales with company number </w:t>
      </w:r>
      <w:r w:rsidRPr="00DE2E9C">
        <w:rPr>
          <w:rFonts w:ascii="Arial" w:hAnsi="Arial" w:cs="Arial"/>
          <w:bCs/>
          <w:sz w:val="22"/>
          <w:szCs w:val="22"/>
        </w:rPr>
        <w:t xml:space="preserve">07071809 </w:t>
      </w:r>
      <w:r w:rsidRPr="00DE2E9C">
        <w:rPr>
          <w:rFonts w:ascii="Arial" w:hAnsi="Arial" w:cs="Arial"/>
          <w:sz w:val="22"/>
          <w:szCs w:val="22"/>
        </w:rPr>
        <w:t xml:space="preserve">and registered charity number </w:t>
      </w:r>
      <w:r w:rsidRPr="00DE2E9C">
        <w:rPr>
          <w:rFonts w:ascii="Arial" w:hAnsi="Arial" w:cs="Arial"/>
          <w:bCs/>
          <w:sz w:val="22"/>
          <w:szCs w:val="22"/>
        </w:rPr>
        <w:t xml:space="preserve">1133586 </w:t>
      </w:r>
      <w:r w:rsidRPr="00DE2E9C">
        <w:rPr>
          <w:rFonts w:ascii="Arial" w:hAnsi="Arial" w:cs="Arial"/>
          <w:sz w:val="22"/>
          <w:szCs w:val="22"/>
        </w:rPr>
        <w:t>of Church House Oxford, Langford Locks, Kidlington OX5 1GF (</w:t>
      </w:r>
      <w:r w:rsidRPr="00DE2E9C">
        <w:rPr>
          <w:rFonts w:ascii="Arial" w:hAnsi="Arial" w:cs="Arial"/>
          <w:b/>
          <w:bCs/>
          <w:sz w:val="22"/>
          <w:szCs w:val="22"/>
        </w:rPr>
        <w:t>ODBE</w:t>
      </w:r>
      <w:r w:rsidRPr="00DE2E9C">
        <w:rPr>
          <w:rFonts w:ascii="Arial" w:hAnsi="Arial" w:cs="Arial"/>
          <w:sz w:val="22"/>
          <w:szCs w:val="22"/>
        </w:rPr>
        <w:t>).</w:t>
      </w:r>
    </w:p>
    <w:p w14:paraId="129AD956" w14:textId="77777777" w:rsidR="00DE2E9C" w:rsidRPr="00DE2E9C" w:rsidRDefault="00DE2E9C" w:rsidP="00DE2E9C">
      <w:pPr>
        <w:spacing w:after="0" w:line="240" w:lineRule="auto"/>
        <w:rPr>
          <w:rFonts w:ascii="Arial" w:hAnsi="Arial" w:cs="Arial"/>
          <w:sz w:val="22"/>
          <w:szCs w:val="22"/>
        </w:rPr>
      </w:pPr>
    </w:p>
    <w:p w14:paraId="59907D2D" w14:textId="77777777" w:rsidR="00DE2E9C" w:rsidRPr="00DE2E9C" w:rsidRDefault="00DE2E9C" w:rsidP="00DE2E9C">
      <w:pPr>
        <w:spacing w:after="0" w:line="240" w:lineRule="auto"/>
        <w:rPr>
          <w:rFonts w:ascii="Arial" w:hAnsi="Arial" w:cs="Arial"/>
          <w:sz w:val="22"/>
          <w:szCs w:val="22"/>
        </w:rPr>
      </w:pPr>
      <w:r w:rsidRPr="00DE2E9C">
        <w:rPr>
          <w:rFonts w:ascii="Arial" w:hAnsi="Arial" w:cs="Arial"/>
          <w:b/>
          <w:bCs/>
          <w:sz w:val="22"/>
          <w:szCs w:val="22"/>
        </w:rPr>
        <w:t>Background</w:t>
      </w:r>
    </w:p>
    <w:p w14:paraId="171F0563" w14:textId="3E9B1611" w:rsidR="00DE2E9C" w:rsidRPr="00DE2E9C" w:rsidRDefault="00DE2E9C" w:rsidP="0096407C">
      <w:pPr>
        <w:numPr>
          <w:ilvl w:val="0"/>
          <w:numId w:val="1"/>
        </w:numPr>
        <w:spacing w:after="0" w:line="240" w:lineRule="auto"/>
        <w:ind w:left="1134"/>
        <w:rPr>
          <w:rFonts w:ascii="Arial" w:hAnsi="Arial" w:cs="Arial"/>
          <w:sz w:val="22"/>
          <w:szCs w:val="22"/>
        </w:rPr>
      </w:pPr>
      <w:r w:rsidRPr="00DE2E9C">
        <w:rPr>
          <w:rFonts w:ascii="Arial" w:hAnsi="Arial" w:cs="Arial"/>
          <w:sz w:val="22"/>
          <w:szCs w:val="22"/>
        </w:rPr>
        <w:t xml:space="preserve">Verifile and The Oxford Diocesan Board of Finance are parties to the Agreement between them for the provision of criminal record checks via the Disclosure and Barring Service and associated advice and support dated </w:t>
      </w:r>
      <w:r w:rsidR="007464DA">
        <w:rPr>
          <w:rFonts w:ascii="Arial" w:hAnsi="Arial" w:cs="Arial"/>
          <w:sz w:val="22"/>
          <w:szCs w:val="22"/>
        </w:rPr>
        <w:t>1</w:t>
      </w:r>
      <w:r w:rsidR="00EF051A">
        <w:rPr>
          <w:rFonts w:ascii="Arial" w:hAnsi="Arial" w:cs="Arial"/>
          <w:sz w:val="22"/>
          <w:szCs w:val="22"/>
        </w:rPr>
        <w:t>9</w:t>
      </w:r>
      <w:r w:rsidR="007464DA">
        <w:rPr>
          <w:rFonts w:ascii="Arial" w:hAnsi="Arial" w:cs="Arial"/>
          <w:sz w:val="22"/>
          <w:szCs w:val="22"/>
        </w:rPr>
        <w:t xml:space="preserve"> December </w:t>
      </w:r>
      <w:r w:rsidRPr="00DE2E9C">
        <w:rPr>
          <w:rFonts w:ascii="Arial" w:hAnsi="Arial" w:cs="Arial"/>
          <w:sz w:val="22"/>
          <w:szCs w:val="22"/>
        </w:rPr>
        <w:t>2025, as amended from time to time (</w:t>
      </w:r>
      <w:r w:rsidRPr="00DE2E9C">
        <w:rPr>
          <w:rFonts w:ascii="Arial" w:hAnsi="Arial" w:cs="Arial"/>
          <w:b/>
          <w:bCs/>
          <w:sz w:val="22"/>
          <w:szCs w:val="22"/>
        </w:rPr>
        <w:t>Agreement</w:t>
      </w:r>
      <w:r w:rsidRPr="00DE2E9C">
        <w:rPr>
          <w:rFonts w:ascii="Arial" w:hAnsi="Arial" w:cs="Arial"/>
          <w:sz w:val="22"/>
          <w:szCs w:val="22"/>
        </w:rPr>
        <w:t>).</w:t>
      </w:r>
    </w:p>
    <w:p w14:paraId="1C1E58DF" w14:textId="77777777" w:rsidR="00DE2E9C" w:rsidRPr="00DE2E9C" w:rsidRDefault="00DE2E9C" w:rsidP="0096407C">
      <w:pPr>
        <w:spacing w:after="0" w:line="240" w:lineRule="auto"/>
        <w:ind w:left="1134"/>
        <w:rPr>
          <w:rFonts w:ascii="Arial" w:hAnsi="Arial" w:cs="Arial"/>
          <w:sz w:val="22"/>
          <w:szCs w:val="22"/>
        </w:rPr>
      </w:pPr>
    </w:p>
    <w:p w14:paraId="53441570" w14:textId="77777777" w:rsidR="00DE2E9C" w:rsidRPr="00DE2E9C" w:rsidRDefault="00DE2E9C" w:rsidP="0096407C">
      <w:pPr>
        <w:numPr>
          <w:ilvl w:val="0"/>
          <w:numId w:val="1"/>
        </w:numPr>
        <w:spacing w:after="0" w:line="240" w:lineRule="auto"/>
        <w:ind w:left="1134"/>
        <w:rPr>
          <w:rFonts w:ascii="Arial" w:hAnsi="Arial" w:cs="Arial"/>
          <w:sz w:val="22"/>
          <w:szCs w:val="22"/>
        </w:rPr>
      </w:pPr>
      <w:r w:rsidRPr="00DE2E9C">
        <w:rPr>
          <w:rFonts w:ascii="Arial" w:hAnsi="Arial" w:cs="Arial"/>
          <w:sz w:val="22"/>
          <w:szCs w:val="22"/>
        </w:rPr>
        <w:t>Verifile and the Council / ODBE wish to enter into this agreement (</w:t>
      </w:r>
      <w:r w:rsidRPr="00DE2E9C">
        <w:rPr>
          <w:rFonts w:ascii="Arial" w:hAnsi="Arial" w:cs="Arial"/>
          <w:b/>
          <w:sz w:val="22"/>
          <w:szCs w:val="22"/>
        </w:rPr>
        <w:t>Adoption Agreement</w:t>
      </w:r>
      <w:r w:rsidRPr="00DE2E9C">
        <w:rPr>
          <w:rFonts w:ascii="Arial" w:hAnsi="Arial" w:cs="Arial"/>
          <w:sz w:val="22"/>
          <w:szCs w:val="22"/>
        </w:rPr>
        <w:t>) under which Verifile will provide services to the Council / ODBE on the same terms and conditions as the Agreement.</w:t>
      </w:r>
    </w:p>
    <w:p w14:paraId="75F74CE4" w14:textId="77777777" w:rsidR="00DE2E9C" w:rsidRPr="00DE2E9C" w:rsidRDefault="00DE2E9C" w:rsidP="00DE2E9C">
      <w:pPr>
        <w:spacing w:after="0" w:line="240" w:lineRule="auto"/>
        <w:rPr>
          <w:rFonts w:ascii="Arial" w:hAnsi="Arial" w:cs="Arial"/>
          <w:b/>
          <w:sz w:val="22"/>
          <w:szCs w:val="22"/>
        </w:rPr>
      </w:pPr>
      <w:bookmarkStart w:id="0" w:name="a227685"/>
      <w:bookmarkStart w:id="1" w:name="_Toc256000059"/>
    </w:p>
    <w:bookmarkEnd w:id="0"/>
    <w:bookmarkEnd w:id="1"/>
    <w:p w14:paraId="2B4DB38D" w14:textId="58BC065D" w:rsidR="00DE2E9C" w:rsidRPr="00CE62A5" w:rsidRDefault="00DE2E9C" w:rsidP="00CE62A5">
      <w:pPr>
        <w:pStyle w:val="ListParagraph"/>
        <w:numPr>
          <w:ilvl w:val="0"/>
          <w:numId w:val="8"/>
        </w:numPr>
        <w:spacing w:after="0" w:line="240" w:lineRule="auto"/>
        <w:jc w:val="center"/>
        <w:rPr>
          <w:rFonts w:ascii="Arial" w:hAnsi="Arial" w:cs="Arial"/>
          <w:b/>
          <w:sz w:val="22"/>
          <w:szCs w:val="22"/>
        </w:rPr>
      </w:pPr>
      <w:r w:rsidRPr="00CE62A5">
        <w:rPr>
          <w:rFonts w:ascii="Arial" w:hAnsi="Arial" w:cs="Arial"/>
          <w:b/>
          <w:sz w:val="22"/>
          <w:szCs w:val="22"/>
        </w:rPr>
        <w:t>ADOPTION AGREEMENT</w:t>
      </w:r>
    </w:p>
    <w:p w14:paraId="5EEDF147" w14:textId="77777777" w:rsidR="00DE2E9C" w:rsidRPr="00DE2E9C" w:rsidRDefault="00DE2E9C" w:rsidP="00DE2E9C">
      <w:pPr>
        <w:spacing w:after="0" w:line="240" w:lineRule="auto"/>
        <w:rPr>
          <w:rFonts w:ascii="Arial" w:hAnsi="Arial" w:cs="Arial"/>
          <w:sz w:val="22"/>
          <w:szCs w:val="22"/>
        </w:rPr>
      </w:pPr>
    </w:p>
    <w:p w14:paraId="694E0E73" w14:textId="77777777" w:rsidR="00DE2E9C" w:rsidRPr="00DE2E9C" w:rsidRDefault="00DE2E9C" w:rsidP="00DE2E9C">
      <w:pPr>
        <w:numPr>
          <w:ilvl w:val="0"/>
          <w:numId w:val="4"/>
        </w:numPr>
        <w:spacing w:after="0" w:line="240" w:lineRule="auto"/>
        <w:ind w:left="851" w:hanging="774"/>
        <w:rPr>
          <w:rFonts w:ascii="Arial" w:hAnsi="Arial" w:cs="Arial"/>
          <w:sz w:val="22"/>
          <w:szCs w:val="22"/>
        </w:rPr>
      </w:pPr>
      <w:r w:rsidRPr="00DE2E9C">
        <w:rPr>
          <w:rFonts w:ascii="Arial" w:hAnsi="Arial" w:cs="Arial"/>
          <w:sz w:val="22"/>
          <w:szCs w:val="22"/>
        </w:rPr>
        <w:t xml:space="preserve">This Adoption Agreement starts on </w:t>
      </w:r>
      <w:r w:rsidRPr="00DE2E9C">
        <w:rPr>
          <w:rFonts w:ascii="Arial" w:hAnsi="Arial" w:cs="Arial"/>
          <w:i/>
          <w:iCs/>
          <w:sz w:val="22"/>
          <w:szCs w:val="22"/>
        </w:rPr>
        <w:t>DATE</w:t>
      </w:r>
      <w:r w:rsidRPr="00DE2E9C">
        <w:rPr>
          <w:rFonts w:ascii="Arial" w:hAnsi="Arial" w:cs="Arial"/>
          <w:sz w:val="22"/>
          <w:szCs w:val="22"/>
        </w:rPr>
        <w:t xml:space="preserve">:_________________________ 202__ (the </w:t>
      </w:r>
      <w:r w:rsidRPr="00DE2E9C">
        <w:rPr>
          <w:rFonts w:ascii="Arial" w:hAnsi="Arial" w:cs="Arial"/>
          <w:b/>
          <w:bCs/>
          <w:sz w:val="22"/>
          <w:szCs w:val="22"/>
        </w:rPr>
        <w:t>Adoption Date</w:t>
      </w:r>
      <w:r w:rsidRPr="00DE2E9C">
        <w:rPr>
          <w:rFonts w:ascii="Arial" w:hAnsi="Arial" w:cs="Arial"/>
          <w:sz w:val="22"/>
          <w:szCs w:val="22"/>
        </w:rPr>
        <w:t xml:space="preserve">) and will continue, unless terminated earlier in accordance with  clause </w:t>
      </w:r>
      <w:r w:rsidRPr="00DE2E9C">
        <w:rPr>
          <w:rFonts w:ascii="Arial" w:hAnsi="Arial" w:cs="Arial"/>
          <w:sz w:val="22"/>
          <w:szCs w:val="22"/>
        </w:rPr>
        <w:fldChar w:fldCharType="begin"/>
      </w:r>
      <w:r w:rsidRPr="00DE2E9C">
        <w:rPr>
          <w:rFonts w:ascii="Arial" w:hAnsi="Arial" w:cs="Arial"/>
          <w:sz w:val="22"/>
          <w:szCs w:val="22"/>
        </w:rPr>
        <w:instrText xml:space="preserve">REF "a973427" \h \w  \* MERGEFORMAT </w:instrText>
      </w:r>
      <w:r w:rsidRPr="00DE2E9C">
        <w:rPr>
          <w:rFonts w:ascii="Arial" w:hAnsi="Arial" w:cs="Arial"/>
          <w:sz w:val="22"/>
          <w:szCs w:val="22"/>
        </w:rPr>
      </w:r>
      <w:r w:rsidRPr="00DE2E9C">
        <w:rPr>
          <w:rFonts w:ascii="Arial" w:hAnsi="Arial" w:cs="Arial"/>
          <w:sz w:val="22"/>
          <w:szCs w:val="22"/>
        </w:rPr>
        <w:fldChar w:fldCharType="separate"/>
      </w:r>
      <w:r w:rsidRPr="00DE2E9C">
        <w:rPr>
          <w:rFonts w:ascii="Arial" w:hAnsi="Arial" w:cs="Arial"/>
          <w:sz w:val="22"/>
          <w:szCs w:val="22"/>
        </w:rPr>
        <w:t>20</w:t>
      </w:r>
      <w:r w:rsidRPr="00DE2E9C">
        <w:rPr>
          <w:rFonts w:ascii="Arial" w:hAnsi="Arial" w:cs="Arial"/>
          <w:sz w:val="22"/>
          <w:szCs w:val="22"/>
        </w:rPr>
        <w:fldChar w:fldCharType="end"/>
      </w:r>
      <w:r w:rsidRPr="00DE2E9C">
        <w:rPr>
          <w:rFonts w:ascii="Arial" w:hAnsi="Arial" w:cs="Arial"/>
          <w:sz w:val="22"/>
          <w:szCs w:val="22"/>
        </w:rPr>
        <w:t xml:space="preserve"> of the Agreement, until </w:t>
      </w:r>
      <w:r w:rsidRPr="00DE2E9C">
        <w:rPr>
          <w:rFonts w:ascii="Arial" w:hAnsi="Arial" w:cs="Arial"/>
          <w:i/>
          <w:iCs/>
          <w:sz w:val="22"/>
          <w:szCs w:val="22"/>
        </w:rPr>
        <w:t>DATE</w:t>
      </w:r>
      <w:r w:rsidRPr="00DE2E9C">
        <w:rPr>
          <w:rFonts w:ascii="Arial" w:hAnsi="Arial" w:cs="Arial"/>
          <w:sz w:val="22"/>
          <w:szCs w:val="22"/>
        </w:rPr>
        <w:t>: ___________________________202__ (to be no later than the date which is three years from the date of the Agreement) when it will terminate automatically without notice.</w:t>
      </w:r>
    </w:p>
    <w:p w14:paraId="728D53ED" w14:textId="77777777" w:rsidR="00DE2E9C" w:rsidRPr="00DE2E9C" w:rsidRDefault="00DE2E9C" w:rsidP="00DE2E9C">
      <w:pPr>
        <w:spacing w:after="0" w:line="240" w:lineRule="auto"/>
        <w:ind w:left="851" w:hanging="774"/>
        <w:rPr>
          <w:rFonts w:ascii="Arial" w:hAnsi="Arial" w:cs="Arial"/>
          <w:sz w:val="22"/>
          <w:szCs w:val="22"/>
        </w:rPr>
      </w:pPr>
    </w:p>
    <w:p w14:paraId="32D9987E" w14:textId="77777777" w:rsidR="00DE2E9C" w:rsidRPr="00DE2E9C" w:rsidRDefault="00DE2E9C" w:rsidP="00DE2E9C">
      <w:pPr>
        <w:numPr>
          <w:ilvl w:val="0"/>
          <w:numId w:val="4"/>
        </w:numPr>
        <w:spacing w:after="0" w:line="240" w:lineRule="auto"/>
        <w:ind w:left="851" w:hanging="774"/>
        <w:rPr>
          <w:rFonts w:ascii="Arial" w:hAnsi="Arial" w:cs="Arial"/>
          <w:sz w:val="22"/>
          <w:szCs w:val="22"/>
        </w:rPr>
      </w:pPr>
      <w:r w:rsidRPr="00DE2E9C">
        <w:rPr>
          <w:rFonts w:ascii="Arial" w:hAnsi="Arial" w:cs="Arial"/>
          <w:sz w:val="22"/>
          <w:szCs w:val="22"/>
        </w:rPr>
        <w:t>The terms and conditions of the Agreement apply to, and are incorporated in full into, this Adoption Agreement, but this Adoption Agreement is nonetheless separate and independent from the Agreement.</w:t>
      </w:r>
    </w:p>
    <w:p w14:paraId="60BBFB1B" w14:textId="77777777" w:rsidR="00DE2E9C" w:rsidRPr="00DE2E9C" w:rsidRDefault="00DE2E9C" w:rsidP="00DE2E9C">
      <w:pPr>
        <w:spacing w:after="0" w:line="240" w:lineRule="auto"/>
        <w:rPr>
          <w:rFonts w:ascii="Arial" w:hAnsi="Arial" w:cs="Arial"/>
          <w:sz w:val="22"/>
          <w:szCs w:val="22"/>
        </w:rPr>
      </w:pPr>
    </w:p>
    <w:p w14:paraId="269D12C7" w14:textId="0065FB1F" w:rsidR="00DE2E9C" w:rsidRPr="00CE62A5" w:rsidRDefault="00DE2E9C" w:rsidP="00CE62A5">
      <w:pPr>
        <w:pStyle w:val="ListParagraph"/>
        <w:numPr>
          <w:ilvl w:val="0"/>
          <w:numId w:val="8"/>
        </w:numPr>
        <w:spacing w:after="0" w:line="240" w:lineRule="auto"/>
        <w:jc w:val="center"/>
        <w:rPr>
          <w:rFonts w:ascii="Arial" w:hAnsi="Arial" w:cs="Arial"/>
          <w:b/>
          <w:sz w:val="22"/>
          <w:szCs w:val="22"/>
        </w:rPr>
      </w:pPr>
      <w:r w:rsidRPr="00CE62A5">
        <w:rPr>
          <w:rFonts w:ascii="Arial" w:hAnsi="Arial" w:cs="Arial"/>
          <w:b/>
          <w:sz w:val="22"/>
          <w:szCs w:val="22"/>
        </w:rPr>
        <w:t>GENERAL</w:t>
      </w:r>
    </w:p>
    <w:p w14:paraId="72E61935" w14:textId="77777777" w:rsidR="00DE2E9C" w:rsidRPr="00DE2E9C" w:rsidRDefault="00DE2E9C" w:rsidP="00DE2E9C">
      <w:pPr>
        <w:spacing w:after="0" w:line="240" w:lineRule="auto"/>
        <w:rPr>
          <w:rFonts w:ascii="Arial" w:hAnsi="Arial" w:cs="Arial"/>
          <w:b/>
          <w:sz w:val="22"/>
          <w:szCs w:val="22"/>
        </w:rPr>
      </w:pPr>
    </w:p>
    <w:p w14:paraId="0061F9F3" w14:textId="77777777" w:rsidR="00DE2E9C" w:rsidRPr="00DE2E9C" w:rsidRDefault="00DE2E9C" w:rsidP="00DE2E9C">
      <w:pPr>
        <w:numPr>
          <w:ilvl w:val="0"/>
          <w:numId w:val="5"/>
        </w:numPr>
        <w:spacing w:after="0" w:line="240" w:lineRule="auto"/>
        <w:ind w:left="851" w:hanging="851"/>
        <w:rPr>
          <w:rFonts w:ascii="Arial" w:hAnsi="Arial" w:cs="Arial"/>
          <w:sz w:val="22"/>
          <w:szCs w:val="22"/>
        </w:rPr>
      </w:pPr>
      <w:r w:rsidRPr="00DE2E9C">
        <w:rPr>
          <w:rFonts w:ascii="Arial" w:hAnsi="Arial" w:cs="Arial"/>
          <w:sz w:val="22"/>
          <w:szCs w:val="22"/>
        </w:rPr>
        <w:t xml:space="preserve">For the purposes of clause 24.3 of the Agreement, as incorporated into this Adoption Agreement, the email address of the Council for notices sent by email is </w:t>
      </w:r>
      <w:r w:rsidRPr="00DE2E9C">
        <w:rPr>
          <w:rFonts w:ascii="Arial" w:hAnsi="Arial" w:cs="Arial"/>
          <w:i/>
          <w:iCs/>
          <w:sz w:val="22"/>
          <w:szCs w:val="22"/>
        </w:rPr>
        <w:t>EMAIL</w:t>
      </w:r>
      <w:r w:rsidRPr="00DE2E9C">
        <w:rPr>
          <w:rFonts w:ascii="Arial" w:hAnsi="Arial" w:cs="Arial"/>
          <w:sz w:val="22"/>
          <w:szCs w:val="22"/>
        </w:rPr>
        <w:t xml:space="preserve"> </w:t>
      </w:r>
      <w:r w:rsidRPr="00DE2E9C">
        <w:rPr>
          <w:rFonts w:ascii="Arial" w:hAnsi="Arial" w:cs="Arial"/>
          <w:i/>
          <w:iCs/>
          <w:sz w:val="22"/>
          <w:szCs w:val="22"/>
        </w:rPr>
        <w:t>ADDRESS</w:t>
      </w:r>
      <w:r w:rsidRPr="00DE2E9C">
        <w:rPr>
          <w:rFonts w:ascii="Arial" w:hAnsi="Arial" w:cs="Arial"/>
          <w:sz w:val="22"/>
          <w:szCs w:val="22"/>
        </w:rPr>
        <w:t>: __________________________________.</w:t>
      </w:r>
    </w:p>
    <w:p w14:paraId="49BE7DC6" w14:textId="77777777" w:rsidR="00DE2E9C" w:rsidRPr="00DE2E9C" w:rsidRDefault="00DE2E9C" w:rsidP="00DE2E9C">
      <w:pPr>
        <w:spacing w:after="0" w:line="240" w:lineRule="auto"/>
        <w:ind w:left="851" w:hanging="851"/>
        <w:rPr>
          <w:rFonts w:ascii="Arial" w:hAnsi="Arial" w:cs="Arial"/>
          <w:sz w:val="22"/>
          <w:szCs w:val="22"/>
        </w:rPr>
      </w:pPr>
    </w:p>
    <w:p w14:paraId="2BEBEC00" w14:textId="77777777" w:rsidR="00DE2E9C" w:rsidRPr="00DE2E9C" w:rsidRDefault="00DE2E9C" w:rsidP="00DE2E9C">
      <w:pPr>
        <w:numPr>
          <w:ilvl w:val="0"/>
          <w:numId w:val="5"/>
        </w:numPr>
        <w:spacing w:after="0" w:line="240" w:lineRule="auto"/>
        <w:ind w:left="851" w:hanging="851"/>
        <w:rPr>
          <w:rFonts w:ascii="Arial" w:hAnsi="Arial" w:cs="Arial"/>
          <w:sz w:val="22"/>
          <w:szCs w:val="22"/>
        </w:rPr>
      </w:pPr>
      <w:r w:rsidRPr="00DE2E9C">
        <w:rPr>
          <w:rFonts w:ascii="Arial" w:hAnsi="Arial" w:cs="Arial"/>
          <w:sz w:val="22"/>
          <w:szCs w:val="22"/>
        </w:rPr>
        <w:t>This Adoption Agreement and any dispute or claim (including non-contractual disputes or claims) arising out of or in connection with it or its subject matter or formation will be governed by and interpreted in accordance with the law of England and Wales and subject to the exclusive jurisdiction of the courts of England and Wales.</w:t>
      </w:r>
    </w:p>
    <w:p w14:paraId="14C9806A" w14:textId="77777777" w:rsidR="00DE2E9C" w:rsidRPr="00DE2E9C" w:rsidRDefault="00DE2E9C" w:rsidP="00DE2E9C">
      <w:pPr>
        <w:spacing w:after="0" w:line="240" w:lineRule="auto"/>
        <w:ind w:left="851" w:hanging="851"/>
        <w:rPr>
          <w:rFonts w:ascii="Arial" w:hAnsi="Arial" w:cs="Arial"/>
          <w:sz w:val="22"/>
          <w:szCs w:val="22"/>
        </w:rPr>
      </w:pPr>
    </w:p>
    <w:p w14:paraId="11500FC5" w14:textId="77777777" w:rsidR="00DE2E9C" w:rsidRDefault="00DE2E9C" w:rsidP="00DE2E9C">
      <w:pPr>
        <w:numPr>
          <w:ilvl w:val="0"/>
          <w:numId w:val="5"/>
        </w:numPr>
        <w:spacing w:after="0" w:line="240" w:lineRule="auto"/>
        <w:ind w:left="851" w:hanging="851"/>
        <w:rPr>
          <w:rFonts w:ascii="Arial" w:hAnsi="Arial" w:cs="Arial"/>
          <w:sz w:val="22"/>
          <w:szCs w:val="22"/>
        </w:rPr>
      </w:pPr>
      <w:r w:rsidRPr="00DE2E9C">
        <w:rPr>
          <w:rFonts w:ascii="Arial" w:hAnsi="Arial" w:cs="Arial"/>
          <w:sz w:val="22"/>
          <w:szCs w:val="22"/>
        </w:rPr>
        <w:t>All other capitalised terms used in this Adoption Agreement have the meaning given to them in the Agreement unless otherwise defined.</w:t>
      </w:r>
    </w:p>
    <w:p w14:paraId="1E2EE91D" w14:textId="77777777" w:rsidR="00CE62A5" w:rsidRDefault="00CE62A5" w:rsidP="00CE62A5">
      <w:pPr>
        <w:pStyle w:val="ListParagraph"/>
        <w:rPr>
          <w:rFonts w:ascii="Arial" w:hAnsi="Arial" w:cs="Arial"/>
          <w:sz w:val="22"/>
          <w:szCs w:val="22"/>
        </w:rPr>
      </w:pPr>
    </w:p>
    <w:p w14:paraId="1537F140" w14:textId="77777777" w:rsidR="00CE62A5" w:rsidRPr="00DE2E9C" w:rsidRDefault="00CE62A5" w:rsidP="00CE62A5">
      <w:pPr>
        <w:spacing w:after="0" w:line="240" w:lineRule="auto"/>
        <w:rPr>
          <w:rFonts w:ascii="Arial" w:hAnsi="Arial" w:cs="Arial"/>
          <w:sz w:val="22"/>
          <w:szCs w:val="22"/>
        </w:rPr>
      </w:pPr>
    </w:p>
    <w:p w14:paraId="42B995BF" w14:textId="77777777" w:rsidR="00CE62A5" w:rsidRDefault="00CE62A5" w:rsidP="00CE62A5">
      <w:pPr>
        <w:spacing w:after="0" w:line="240" w:lineRule="auto"/>
        <w:rPr>
          <w:rFonts w:ascii="Arial" w:hAnsi="Arial" w:cs="Arial"/>
          <w:sz w:val="22"/>
          <w:szCs w:val="22"/>
        </w:rPr>
      </w:pPr>
    </w:p>
    <w:p w14:paraId="202086CF" w14:textId="385B5EF9" w:rsidR="00DE2E9C" w:rsidRPr="00CE62A5" w:rsidRDefault="00DE2E9C" w:rsidP="00CE62A5">
      <w:pPr>
        <w:pStyle w:val="ListParagraph"/>
        <w:numPr>
          <w:ilvl w:val="0"/>
          <w:numId w:val="8"/>
        </w:numPr>
        <w:spacing w:after="0" w:line="240" w:lineRule="auto"/>
        <w:jc w:val="center"/>
        <w:rPr>
          <w:rFonts w:ascii="Arial" w:hAnsi="Arial" w:cs="Arial"/>
          <w:b/>
          <w:bCs/>
          <w:sz w:val="22"/>
          <w:szCs w:val="22"/>
        </w:rPr>
      </w:pPr>
      <w:r w:rsidRPr="00CE62A5">
        <w:rPr>
          <w:rFonts w:ascii="Arial" w:hAnsi="Arial" w:cs="Arial"/>
          <w:b/>
          <w:bCs/>
          <w:sz w:val="22"/>
          <w:szCs w:val="22"/>
        </w:rPr>
        <w:t>PAYING CHARGES</w:t>
      </w:r>
    </w:p>
    <w:p w14:paraId="1AE088B2" w14:textId="77777777" w:rsidR="00DE2E9C" w:rsidRPr="00DE2E9C" w:rsidRDefault="00DE2E9C" w:rsidP="00DE2E9C">
      <w:pPr>
        <w:spacing w:after="0" w:line="240" w:lineRule="auto"/>
        <w:rPr>
          <w:rFonts w:ascii="Arial" w:hAnsi="Arial" w:cs="Arial"/>
          <w:sz w:val="22"/>
          <w:szCs w:val="22"/>
        </w:rPr>
      </w:pPr>
    </w:p>
    <w:p w14:paraId="32E8D1CF" w14:textId="77777777" w:rsidR="00DE2E9C" w:rsidRPr="00DE2E9C" w:rsidRDefault="00DE2E9C" w:rsidP="00DE2E9C">
      <w:pPr>
        <w:numPr>
          <w:ilvl w:val="0"/>
          <w:numId w:val="6"/>
        </w:numPr>
        <w:spacing w:after="0" w:line="240" w:lineRule="auto"/>
        <w:ind w:hanging="720"/>
        <w:rPr>
          <w:rFonts w:ascii="Arial" w:hAnsi="Arial" w:cs="Arial"/>
          <w:sz w:val="22"/>
          <w:szCs w:val="22"/>
        </w:rPr>
      </w:pPr>
      <w:r w:rsidRPr="00DE2E9C">
        <w:rPr>
          <w:rFonts w:ascii="Arial" w:hAnsi="Arial" w:cs="Arial"/>
          <w:sz w:val="22"/>
          <w:szCs w:val="22"/>
        </w:rPr>
        <w:t xml:space="preserve">Verifile will invoice the PCC/JC for the Services in respect of the Charges incurred up to the end of each calendar month following the Commencement Date </w:t>
      </w:r>
    </w:p>
    <w:p w14:paraId="28C5AE12" w14:textId="77777777" w:rsidR="00DE2E9C" w:rsidRPr="00DE2E9C" w:rsidRDefault="00DE2E9C" w:rsidP="00DE2E9C">
      <w:pPr>
        <w:spacing w:after="0" w:line="240" w:lineRule="auto"/>
        <w:ind w:left="720" w:hanging="720"/>
        <w:rPr>
          <w:rFonts w:ascii="Arial" w:hAnsi="Arial" w:cs="Arial"/>
          <w:sz w:val="22"/>
          <w:szCs w:val="22"/>
        </w:rPr>
      </w:pPr>
    </w:p>
    <w:p w14:paraId="42B3A109" w14:textId="77777777" w:rsidR="00DE2E9C" w:rsidRPr="00DE2E9C" w:rsidRDefault="00DE2E9C" w:rsidP="00DE2E9C">
      <w:pPr>
        <w:numPr>
          <w:ilvl w:val="0"/>
          <w:numId w:val="6"/>
        </w:numPr>
        <w:spacing w:after="0" w:line="240" w:lineRule="auto"/>
        <w:ind w:hanging="720"/>
        <w:rPr>
          <w:rFonts w:ascii="Arial" w:hAnsi="Arial" w:cs="Arial"/>
          <w:sz w:val="22"/>
          <w:szCs w:val="22"/>
        </w:rPr>
      </w:pPr>
      <w:r w:rsidRPr="00DE2E9C">
        <w:rPr>
          <w:rFonts w:ascii="Arial" w:hAnsi="Arial" w:cs="Arial"/>
          <w:sz w:val="22"/>
          <w:szCs w:val="22"/>
        </w:rPr>
        <w:t xml:space="preserve">If a purchase order reference is required by the PCC/JC to be quoted on an invoice, the PCC/JC shall provide Verifile with such purchase order reference no later than three (3) Business Days prior to the last calendar day of the month. </w:t>
      </w:r>
    </w:p>
    <w:p w14:paraId="0035AE77" w14:textId="77777777" w:rsidR="00DE2E9C" w:rsidRPr="00DE2E9C" w:rsidRDefault="00DE2E9C" w:rsidP="00DE2E9C">
      <w:pPr>
        <w:spacing w:after="0" w:line="240" w:lineRule="auto"/>
        <w:ind w:left="720" w:hanging="720"/>
        <w:rPr>
          <w:rFonts w:ascii="Arial" w:hAnsi="Arial" w:cs="Arial"/>
          <w:sz w:val="22"/>
          <w:szCs w:val="22"/>
        </w:rPr>
      </w:pPr>
    </w:p>
    <w:p w14:paraId="502B91D8" w14:textId="77777777" w:rsidR="00DE2E9C" w:rsidRDefault="00DE2E9C" w:rsidP="00DE2E9C">
      <w:pPr>
        <w:numPr>
          <w:ilvl w:val="0"/>
          <w:numId w:val="6"/>
        </w:numPr>
        <w:spacing w:after="0" w:line="240" w:lineRule="auto"/>
        <w:ind w:hanging="720"/>
        <w:rPr>
          <w:rFonts w:ascii="Arial" w:hAnsi="Arial" w:cs="Arial"/>
          <w:sz w:val="22"/>
          <w:szCs w:val="22"/>
        </w:rPr>
      </w:pPr>
      <w:r w:rsidRPr="00DE2E9C">
        <w:rPr>
          <w:rFonts w:ascii="Arial" w:hAnsi="Arial" w:cs="Arial"/>
          <w:sz w:val="22"/>
          <w:szCs w:val="22"/>
        </w:rPr>
        <w:t xml:space="preserve">Unless otherwise agreed between the Parties, the PCC/JC shall pay all invoices in Pounds Sterling: </w:t>
      </w:r>
    </w:p>
    <w:p w14:paraId="7F364DE2" w14:textId="77777777" w:rsidR="00B57025" w:rsidRDefault="00B57025" w:rsidP="00B57025">
      <w:pPr>
        <w:spacing w:after="0" w:line="240" w:lineRule="auto"/>
        <w:rPr>
          <w:rFonts w:ascii="Arial" w:hAnsi="Arial" w:cs="Arial"/>
          <w:sz w:val="22"/>
          <w:szCs w:val="22"/>
        </w:rPr>
      </w:pPr>
    </w:p>
    <w:p w14:paraId="6AFB5CFB" w14:textId="77777777" w:rsidR="00DE2E9C" w:rsidRDefault="00DE2E9C" w:rsidP="00DE2E9C">
      <w:pPr>
        <w:numPr>
          <w:ilvl w:val="1"/>
          <w:numId w:val="6"/>
        </w:numPr>
        <w:spacing w:after="0" w:line="240" w:lineRule="auto"/>
        <w:rPr>
          <w:rFonts w:ascii="Arial" w:hAnsi="Arial" w:cs="Arial"/>
          <w:sz w:val="22"/>
          <w:szCs w:val="22"/>
        </w:rPr>
      </w:pPr>
      <w:r w:rsidRPr="00DE2E9C">
        <w:rPr>
          <w:rFonts w:ascii="Arial" w:hAnsi="Arial" w:cs="Arial"/>
          <w:sz w:val="22"/>
          <w:szCs w:val="22"/>
        </w:rPr>
        <w:t xml:space="preserve">in full without delay, deduction or </w:t>
      </w:r>
      <w:proofErr w:type="gramStart"/>
      <w:r w:rsidRPr="00DE2E9C">
        <w:rPr>
          <w:rFonts w:ascii="Arial" w:hAnsi="Arial" w:cs="Arial"/>
          <w:sz w:val="22"/>
          <w:szCs w:val="22"/>
        </w:rPr>
        <w:t>set-off</w:t>
      </w:r>
      <w:proofErr w:type="gramEnd"/>
      <w:r w:rsidRPr="00DE2E9C">
        <w:rPr>
          <w:rFonts w:ascii="Arial" w:hAnsi="Arial" w:cs="Arial"/>
          <w:sz w:val="22"/>
          <w:szCs w:val="22"/>
        </w:rPr>
        <w:t>, in cleared funds within thirty (30) calendar days of the date of each invoice; and</w:t>
      </w:r>
    </w:p>
    <w:p w14:paraId="07D9BE9D" w14:textId="4A8A0929" w:rsidR="00DE2E9C" w:rsidRPr="00DE2E9C" w:rsidRDefault="00DE2E9C" w:rsidP="00DE2E9C">
      <w:pPr>
        <w:numPr>
          <w:ilvl w:val="1"/>
          <w:numId w:val="6"/>
        </w:numPr>
        <w:spacing w:after="0" w:line="240" w:lineRule="auto"/>
        <w:rPr>
          <w:rFonts w:ascii="Arial" w:hAnsi="Arial" w:cs="Arial"/>
          <w:sz w:val="22"/>
          <w:szCs w:val="22"/>
        </w:rPr>
      </w:pPr>
      <w:r w:rsidRPr="00DE2E9C">
        <w:rPr>
          <w:rFonts w:ascii="Arial" w:hAnsi="Arial" w:cs="Arial"/>
          <w:sz w:val="22"/>
          <w:szCs w:val="22"/>
        </w:rPr>
        <w:t xml:space="preserve">to </w:t>
      </w:r>
      <w:proofErr w:type="spellStart"/>
      <w:r w:rsidRPr="00DE2E9C">
        <w:rPr>
          <w:rFonts w:ascii="Arial" w:hAnsi="Arial" w:cs="Arial"/>
          <w:sz w:val="22"/>
          <w:szCs w:val="22"/>
        </w:rPr>
        <w:t>Verifile’s</w:t>
      </w:r>
      <w:proofErr w:type="spellEnd"/>
      <w:r w:rsidRPr="00DE2E9C">
        <w:rPr>
          <w:rFonts w:ascii="Arial" w:hAnsi="Arial" w:cs="Arial"/>
          <w:sz w:val="22"/>
          <w:szCs w:val="22"/>
        </w:rPr>
        <w:t xml:space="preserve"> bank account, details of which have been provided by Verifile to the PCC/JC</w:t>
      </w:r>
      <w:r w:rsidR="00CE336E" w:rsidRPr="00DE2E9C">
        <w:rPr>
          <w:rFonts w:ascii="Arial" w:hAnsi="Arial" w:cs="Arial"/>
          <w:sz w:val="22"/>
          <w:szCs w:val="22"/>
        </w:rPr>
        <w:t xml:space="preserve">. </w:t>
      </w:r>
    </w:p>
    <w:p w14:paraId="47723A11" w14:textId="77777777" w:rsidR="00DE2E9C" w:rsidRPr="00DE2E9C" w:rsidRDefault="00DE2E9C" w:rsidP="00DE2E9C">
      <w:pPr>
        <w:spacing w:after="0" w:line="240" w:lineRule="auto"/>
        <w:rPr>
          <w:rFonts w:ascii="Arial" w:hAnsi="Arial" w:cs="Arial"/>
          <w:sz w:val="22"/>
          <w:szCs w:val="22"/>
        </w:rPr>
      </w:pPr>
    </w:p>
    <w:p w14:paraId="4767A281" w14:textId="77777777" w:rsidR="005C4F4A" w:rsidRPr="00B57025" w:rsidRDefault="005C4F4A" w:rsidP="00B57025">
      <w:pPr>
        <w:pStyle w:val="ListParagraph"/>
        <w:numPr>
          <w:ilvl w:val="0"/>
          <w:numId w:val="6"/>
        </w:numPr>
        <w:spacing w:after="0" w:line="240" w:lineRule="auto"/>
        <w:ind w:left="709" w:hanging="720"/>
        <w:rPr>
          <w:rFonts w:ascii="Arial" w:hAnsi="Arial" w:cs="Arial"/>
          <w:sz w:val="22"/>
          <w:szCs w:val="22"/>
        </w:rPr>
      </w:pPr>
      <w:r w:rsidRPr="00B57025">
        <w:rPr>
          <w:rFonts w:ascii="Arial" w:hAnsi="Arial" w:cs="Arial"/>
          <w:sz w:val="22"/>
          <w:szCs w:val="22"/>
        </w:rPr>
        <w:t>If payments are not received within the time specified, Verifile reserves the right to require the PCC/JC to set up a direct debit or may at its sole discretion cease to carry out any further Services under the Agreement.  Payment may be made by credit card but may incur an additional processing fee.</w:t>
      </w:r>
    </w:p>
    <w:p w14:paraId="6DD1F9B7" w14:textId="77777777" w:rsidR="005C4F4A" w:rsidRPr="00B57025" w:rsidRDefault="005C4F4A" w:rsidP="00B57025">
      <w:pPr>
        <w:pStyle w:val="ListParagraph"/>
        <w:spacing w:after="0" w:line="240" w:lineRule="auto"/>
        <w:ind w:left="709"/>
        <w:rPr>
          <w:rFonts w:ascii="Arial" w:hAnsi="Arial" w:cs="Arial"/>
          <w:sz w:val="22"/>
          <w:szCs w:val="22"/>
        </w:rPr>
      </w:pPr>
    </w:p>
    <w:p w14:paraId="6D6F37B9" w14:textId="77777777" w:rsidR="005C4F4A" w:rsidRPr="00B57025" w:rsidRDefault="005C4F4A" w:rsidP="00B57025">
      <w:pPr>
        <w:pStyle w:val="ListParagraph"/>
        <w:numPr>
          <w:ilvl w:val="0"/>
          <w:numId w:val="6"/>
        </w:numPr>
        <w:spacing w:after="0" w:line="240" w:lineRule="auto"/>
        <w:ind w:left="709" w:hanging="720"/>
        <w:rPr>
          <w:rFonts w:ascii="Arial" w:hAnsi="Arial" w:cs="Arial"/>
          <w:sz w:val="22"/>
          <w:szCs w:val="22"/>
        </w:rPr>
      </w:pPr>
      <w:r w:rsidRPr="00B57025">
        <w:rPr>
          <w:rFonts w:ascii="Arial" w:hAnsi="Arial" w:cs="Arial"/>
          <w:sz w:val="22"/>
          <w:szCs w:val="22"/>
        </w:rPr>
        <w:t>The PCC/JC may dispute any invoice it believes to be erroneous within thirty (30) calendar days of receipt.  Where a dispute is ongoing under this clause 3 (Paying Charges), the PCC/JS shall not be required to pay the disputed amount until such dispute is resolved.  For the avoidance of doubt, the PCC/JC shall still be liable to pay all undisputed amounts in accordance with clause 3 (Paying Charges).</w:t>
      </w:r>
    </w:p>
    <w:p w14:paraId="5EB99756" w14:textId="77777777" w:rsidR="005C4F4A" w:rsidRPr="00B57025" w:rsidRDefault="005C4F4A" w:rsidP="00B57025">
      <w:pPr>
        <w:pStyle w:val="ListParagraph"/>
        <w:spacing w:line="240" w:lineRule="auto"/>
        <w:rPr>
          <w:rFonts w:ascii="Arial" w:hAnsi="Arial" w:cs="Arial"/>
          <w:sz w:val="22"/>
          <w:szCs w:val="22"/>
        </w:rPr>
      </w:pPr>
    </w:p>
    <w:p w14:paraId="33372812" w14:textId="6AD44BDC" w:rsidR="00DE2E9C" w:rsidRPr="00B57025" w:rsidRDefault="005C4F4A" w:rsidP="00B57025">
      <w:pPr>
        <w:pStyle w:val="ListParagraph"/>
        <w:numPr>
          <w:ilvl w:val="0"/>
          <w:numId w:val="6"/>
        </w:numPr>
        <w:spacing w:after="0" w:line="240" w:lineRule="auto"/>
        <w:ind w:left="709" w:hanging="720"/>
        <w:rPr>
          <w:rFonts w:ascii="Arial" w:hAnsi="Arial" w:cs="Arial"/>
          <w:sz w:val="22"/>
          <w:szCs w:val="22"/>
        </w:rPr>
      </w:pPr>
      <w:r w:rsidRPr="00B57025">
        <w:rPr>
          <w:rFonts w:ascii="Arial" w:hAnsi="Arial" w:cs="Arial"/>
          <w:sz w:val="22"/>
          <w:szCs w:val="22"/>
        </w:rPr>
        <w:t>Should the PCC/JC fail to meet the payment terms specified above, Oxford Diocesan Board of Finance may seek to recover the amounts due on behalf of Verifile. In this event, the PCC/JC will be unable to process further checks until the account has been settled</w:t>
      </w:r>
    </w:p>
    <w:p w14:paraId="66090B89" w14:textId="77777777" w:rsidR="00DE2E9C" w:rsidRPr="00DE2E9C" w:rsidRDefault="00DE2E9C" w:rsidP="00DE2E9C">
      <w:pPr>
        <w:spacing w:after="0" w:line="240" w:lineRule="auto"/>
        <w:rPr>
          <w:rFonts w:ascii="Arial" w:hAnsi="Arial" w:cs="Arial"/>
          <w:sz w:val="22"/>
          <w:szCs w:val="22"/>
        </w:rPr>
      </w:pPr>
    </w:p>
    <w:p w14:paraId="040C6E2D" w14:textId="501F8314" w:rsidR="00DE2E9C" w:rsidRPr="00CE62A5" w:rsidRDefault="00DE2E9C" w:rsidP="00CE62A5">
      <w:pPr>
        <w:pStyle w:val="ListParagraph"/>
        <w:numPr>
          <w:ilvl w:val="0"/>
          <w:numId w:val="8"/>
        </w:numPr>
        <w:spacing w:after="0" w:line="240" w:lineRule="auto"/>
        <w:jc w:val="center"/>
        <w:rPr>
          <w:rFonts w:ascii="Arial" w:hAnsi="Arial" w:cs="Arial"/>
          <w:b/>
          <w:bCs/>
          <w:sz w:val="22"/>
          <w:szCs w:val="22"/>
        </w:rPr>
      </w:pPr>
      <w:r w:rsidRPr="00CE62A5">
        <w:rPr>
          <w:rFonts w:ascii="Arial" w:hAnsi="Arial" w:cs="Arial"/>
          <w:b/>
          <w:bCs/>
          <w:sz w:val="22"/>
          <w:szCs w:val="22"/>
        </w:rPr>
        <w:t>PROPOSAL</w:t>
      </w:r>
    </w:p>
    <w:p w14:paraId="6BEB5AEF" w14:textId="77777777" w:rsidR="00DE2E9C" w:rsidRPr="00DE2E9C" w:rsidRDefault="00DE2E9C" w:rsidP="00DE2E9C">
      <w:pPr>
        <w:spacing w:after="0" w:line="240" w:lineRule="auto"/>
        <w:rPr>
          <w:rFonts w:ascii="Arial" w:hAnsi="Arial" w:cs="Arial"/>
          <w:sz w:val="22"/>
          <w:szCs w:val="22"/>
        </w:rPr>
      </w:pPr>
    </w:p>
    <w:p w14:paraId="3F0C7192" w14:textId="77777777" w:rsidR="00DE2E9C" w:rsidRPr="00DE2E9C" w:rsidRDefault="00DE2E9C" w:rsidP="00DE2E9C">
      <w:pPr>
        <w:numPr>
          <w:ilvl w:val="0"/>
          <w:numId w:val="7"/>
        </w:numPr>
        <w:spacing w:after="0" w:line="240" w:lineRule="auto"/>
        <w:ind w:hanging="720"/>
        <w:rPr>
          <w:rFonts w:ascii="Arial" w:hAnsi="Arial" w:cs="Arial"/>
          <w:sz w:val="22"/>
          <w:szCs w:val="22"/>
        </w:rPr>
      </w:pPr>
      <w:r w:rsidRPr="00DE2E9C">
        <w:rPr>
          <w:rFonts w:ascii="Arial" w:hAnsi="Arial" w:cs="Arial"/>
          <w:sz w:val="22"/>
          <w:szCs w:val="22"/>
        </w:rPr>
        <w:t>This Adoption Agreement incorporates the Proposal referred to in the Agreement.</w:t>
      </w:r>
    </w:p>
    <w:p w14:paraId="5B6DB37F" w14:textId="77777777" w:rsidR="00DE2E9C" w:rsidRPr="00DE2E9C" w:rsidRDefault="00DE2E9C" w:rsidP="00DE2E9C">
      <w:pPr>
        <w:spacing w:after="0" w:line="240" w:lineRule="auto"/>
        <w:rPr>
          <w:rFonts w:ascii="Arial" w:hAnsi="Arial" w:cs="Arial"/>
          <w:sz w:val="22"/>
          <w:szCs w:val="22"/>
        </w:rPr>
      </w:pPr>
    </w:p>
    <w:p w14:paraId="1A8BF797" w14:textId="77777777" w:rsidR="00DE2E9C" w:rsidRPr="00DE2E9C" w:rsidRDefault="00DE2E9C" w:rsidP="00DE2E9C">
      <w:pPr>
        <w:spacing w:after="0" w:line="240" w:lineRule="auto"/>
        <w:rPr>
          <w:rFonts w:ascii="Arial" w:hAnsi="Arial" w:cs="Arial"/>
          <w:sz w:val="22"/>
          <w:szCs w:val="22"/>
        </w:rPr>
      </w:pPr>
    </w:p>
    <w:p w14:paraId="06A61747" w14:textId="77777777" w:rsidR="00DE2E9C" w:rsidRPr="00DE2E9C" w:rsidRDefault="00DE2E9C" w:rsidP="00DE2E9C">
      <w:pPr>
        <w:spacing w:after="0" w:line="240" w:lineRule="auto"/>
        <w:rPr>
          <w:rFonts w:ascii="Arial" w:hAnsi="Arial" w:cs="Arial"/>
          <w:sz w:val="22"/>
          <w:szCs w:val="22"/>
        </w:rPr>
      </w:pPr>
      <w:r w:rsidRPr="00DE2E9C">
        <w:rPr>
          <w:rFonts w:ascii="Arial" w:hAnsi="Arial" w:cs="Arial"/>
          <w:sz w:val="22"/>
          <w:szCs w:val="22"/>
        </w:rPr>
        <w:t>This Adoption Agreement has been entered into on the date stated at the beginning of it.</w:t>
      </w:r>
    </w:p>
    <w:p w14:paraId="2CD7B3D8" w14:textId="77777777" w:rsidR="00DE2E9C" w:rsidRPr="00DE2E9C" w:rsidRDefault="00DE2E9C" w:rsidP="00DE2E9C">
      <w:pPr>
        <w:spacing w:after="0" w:line="240" w:lineRule="auto"/>
        <w:rPr>
          <w:rFonts w:ascii="Arial" w:hAnsi="Arial" w:cs="Arial"/>
          <w:sz w:val="22"/>
          <w:szCs w:val="22"/>
        </w:rPr>
      </w:pPr>
    </w:p>
    <w:p w14:paraId="6A1B3005" w14:textId="77777777" w:rsidR="00DE2E9C" w:rsidRPr="00DE2E9C" w:rsidRDefault="00DE2E9C" w:rsidP="00DE2E9C">
      <w:pPr>
        <w:spacing w:after="0" w:line="240" w:lineRule="auto"/>
        <w:rPr>
          <w:rFonts w:ascii="Arial" w:hAnsi="Arial" w:cs="Arial"/>
          <w:sz w:val="22"/>
          <w:szCs w:val="22"/>
        </w:rPr>
      </w:pPr>
    </w:p>
    <w:p w14:paraId="300E25C1" w14:textId="77777777" w:rsidR="00DE2E9C" w:rsidRPr="00DE2E9C" w:rsidRDefault="00DE2E9C" w:rsidP="00DE2E9C">
      <w:pPr>
        <w:spacing w:after="0" w:line="240" w:lineRule="auto"/>
        <w:rPr>
          <w:rFonts w:ascii="Arial" w:hAnsi="Arial" w:cs="Arial"/>
          <w:sz w:val="22"/>
          <w:szCs w:val="22"/>
        </w:rPr>
      </w:pPr>
      <w:r w:rsidRPr="00DE2E9C">
        <w:rPr>
          <w:rFonts w:ascii="Arial" w:hAnsi="Arial" w:cs="Arial"/>
          <w:sz w:val="22"/>
          <w:szCs w:val="22"/>
        </w:rPr>
        <w:t>Signed by ___________________________</w:t>
      </w:r>
      <w:r w:rsidRPr="00DE2E9C">
        <w:rPr>
          <w:rFonts w:ascii="Arial" w:hAnsi="Arial" w:cs="Arial"/>
          <w:sz w:val="22"/>
          <w:szCs w:val="22"/>
        </w:rPr>
        <w:tab/>
        <w:t>:</w:t>
      </w:r>
      <w:r w:rsidRPr="00DE2E9C">
        <w:rPr>
          <w:rFonts w:ascii="Arial" w:hAnsi="Arial" w:cs="Arial"/>
          <w:sz w:val="22"/>
          <w:szCs w:val="22"/>
        </w:rPr>
        <w:tab/>
        <w:t>……………………………………</w:t>
      </w:r>
    </w:p>
    <w:p w14:paraId="29CB3335" w14:textId="77777777" w:rsidR="00DE2E9C" w:rsidRPr="00DE2E9C" w:rsidRDefault="00DE2E9C" w:rsidP="00DE2E9C">
      <w:pPr>
        <w:spacing w:after="0" w:line="240" w:lineRule="auto"/>
        <w:rPr>
          <w:rFonts w:ascii="Arial" w:hAnsi="Arial" w:cs="Arial"/>
          <w:sz w:val="22"/>
          <w:szCs w:val="22"/>
        </w:rPr>
      </w:pPr>
      <w:r w:rsidRPr="00DE2E9C">
        <w:rPr>
          <w:rFonts w:ascii="Arial" w:hAnsi="Arial" w:cs="Arial"/>
          <w:sz w:val="22"/>
          <w:szCs w:val="22"/>
        </w:rPr>
        <w:t>For and on behalf of the Supplier</w:t>
      </w:r>
    </w:p>
    <w:p w14:paraId="737846C7" w14:textId="77777777" w:rsidR="00DE2E9C" w:rsidRPr="00DE2E9C" w:rsidRDefault="00DE2E9C" w:rsidP="00DE2E9C">
      <w:pPr>
        <w:spacing w:after="0" w:line="240" w:lineRule="auto"/>
        <w:rPr>
          <w:rFonts w:ascii="Arial" w:hAnsi="Arial" w:cs="Arial"/>
          <w:sz w:val="22"/>
          <w:szCs w:val="22"/>
        </w:rPr>
      </w:pPr>
    </w:p>
    <w:p w14:paraId="0BD24A92" w14:textId="77777777" w:rsidR="00DE2E9C" w:rsidRDefault="00DE2E9C" w:rsidP="00DE2E9C">
      <w:pPr>
        <w:spacing w:after="0" w:line="240" w:lineRule="auto"/>
        <w:rPr>
          <w:rFonts w:ascii="Arial" w:hAnsi="Arial" w:cs="Arial"/>
          <w:sz w:val="22"/>
          <w:szCs w:val="22"/>
        </w:rPr>
      </w:pPr>
    </w:p>
    <w:p w14:paraId="684027EB" w14:textId="5E4EB067" w:rsidR="00DE2E9C" w:rsidRPr="00DE2E9C" w:rsidRDefault="00DE2E9C" w:rsidP="00DE2E9C">
      <w:pPr>
        <w:spacing w:after="0" w:line="240" w:lineRule="auto"/>
        <w:rPr>
          <w:rFonts w:ascii="Arial" w:hAnsi="Arial" w:cs="Arial"/>
          <w:sz w:val="22"/>
          <w:szCs w:val="22"/>
        </w:rPr>
      </w:pPr>
      <w:r w:rsidRPr="00DE2E9C">
        <w:rPr>
          <w:rFonts w:ascii="Arial" w:hAnsi="Arial" w:cs="Arial"/>
          <w:sz w:val="22"/>
          <w:szCs w:val="22"/>
        </w:rPr>
        <w:t>Signed by ___________________________</w:t>
      </w:r>
      <w:r w:rsidRPr="00DE2E9C">
        <w:rPr>
          <w:rFonts w:ascii="Arial" w:hAnsi="Arial" w:cs="Arial"/>
          <w:sz w:val="22"/>
          <w:szCs w:val="22"/>
        </w:rPr>
        <w:tab/>
        <w:t>:</w:t>
      </w:r>
      <w:r w:rsidRPr="00DE2E9C">
        <w:rPr>
          <w:rFonts w:ascii="Arial" w:hAnsi="Arial" w:cs="Arial"/>
          <w:sz w:val="22"/>
          <w:szCs w:val="22"/>
        </w:rPr>
        <w:tab/>
        <w:t>……………………………………</w:t>
      </w:r>
    </w:p>
    <w:p w14:paraId="343C4FC6" w14:textId="2C80A535" w:rsidR="00DE2E9C" w:rsidRPr="00DE2E9C" w:rsidRDefault="00DE2E9C" w:rsidP="00DE2E9C">
      <w:pPr>
        <w:spacing w:after="0" w:line="240" w:lineRule="auto"/>
        <w:rPr>
          <w:rFonts w:ascii="Arial" w:hAnsi="Arial" w:cs="Arial"/>
          <w:sz w:val="22"/>
          <w:szCs w:val="22"/>
        </w:rPr>
      </w:pPr>
      <w:r w:rsidRPr="00DE2E9C">
        <w:rPr>
          <w:rFonts w:ascii="Arial" w:hAnsi="Arial" w:cs="Arial"/>
          <w:sz w:val="22"/>
          <w:szCs w:val="22"/>
        </w:rPr>
        <w:t xml:space="preserve">For and on behalf of the </w:t>
      </w:r>
      <w:r>
        <w:rPr>
          <w:rFonts w:ascii="Arial" w:hAnsi="Arial" w:cs="Arial"/>
          <w:sz w:val="22"/>
          <w:szCs w:val="22"/>
        </w:rPr>
        <w:t>Council / ODBE</w:t>
      </w:r>
    </w:p>
    <w:p w14:paraId="0048444E" w14:textId="77777777" w:rsidR="00DE2E9C" w:rsidRPr="00DE2E9C" w:rsidRDefault="00DE2E9C" w:rsidP="00DE2E9C">
      <w:pPr>
        <w:spacing w:after="0" w:line="240" w:lineRule="auto"/>
        <w:rPr>
          <w:rFonts w:ascii="Arial" w:hAnsi="Arial" w:cs="Arial"/>
          <w:sz w:val="22"/>
          <w:szCs w:val="22"/>
        </w:rPr>
      </w:pPr>
    </w:p>
    <w:p w14:paraId="59BCED53" w14:textId="475C4AC3" w:rsidR="0043593D" w:rsidRDefault="0043593D">
      <w:pPr>
        <w:rPr>
          <w:rFonts w:ascii="Arial" w:hAnsi="Arial" w:cs="Arial"/>
          <w:sz w:val="22"/>
          <w:szCs w:val="22"/>
        </w:rPr>
      </w:pPr>
      <w:r>
        <w:rPr>
          <w:rFonts w:ascii="Arial" w:hAnsi="Arial" w:cs="Arial"/>
          <w:sz w:val="22"/>
          <w:szCs w:val="22"/>
        </w:rPr>
        <w:br w:type="page"/>
      </w:r>
    </w:p>
    <w:p w14:paraId="3AACED1D" w14:textId="77777777" w:rsidR="00950A85" w:rsidRDefault="00950A85" w:rsidP="00DE2E9C">
      <w:pPr>
        <w:spacing w:after="0" w:line="240" w:lineRule="auto"/>
        <w:rPr>
          <w:rFonts w:ascii="Arial" w:hAnsi="Arial" w:cs="Arial"/>
          <w:sz w:val="22"/>
          <w:szCs w:val="22"/>
        </w:rPr>
      </w:pPr>
    </w:p>
    <w:p w14:paraId="09B10044" w14:textId="77777777" w:rsidR="009A1B50" w:rsidRDefault="009A1B50" w:rsidP="009A1B50">
      <w:pPr>
        <w:spacing w:after="0" w:line="240" w:lineRule="auto"/>
        <w:rPr>
          <w:rFonts w:ascii="Arial" w:hAnsi="Arial" w:cs="Arial"/>
          <w:b/>
          <w:bCs/>
          <w:sz w:val="22"/>
          <w:szCs w:val="22"/>
          <w:u w:val="single"/>
        </w:rPr>
      </w:pPr>
    </w:p>
    <w:p w14:paraId="31FF3837" w14:textId="4A5067F5" w:rsidR="009A1B50" w:rsidRPr="009A1B50" w:rsidRDefault="009A1B50" w:rsidP="009A1B50">
      <w:pPr>
        <w:spacing w:after="0" w:line="240" w:lineRule="auto"/>
        <w:jc w:val="center"/>
        <w:rPr>
          <w:rFonts w:ascii="Arial" w:hAnsi="Arial" w:cs="Arial"/>
          <w:b/>
          <w:bCs/>
          <w:sz w:val="22"/>
          <w:szCs w:val="22"/>
          <w:u w:val="single"/>
        </w:rPr>
      </w:pPr>
      <w:r w:rsidRPr="009A1B50">
        <w:rPr>
          <w:rFonts w:ascii="Arial" w:hAnsi="Arial" w:cs="Arial"/>
          <w:b/>
          <w:bCs/>
          <w:sz w:val="22"/>
          <w:szCs w:val="22"/>
          <w:u w:val="single"/>
        </w:rPr>
        <w:t>Disclosure and Barring Service (DBS)</w:t>
      </w:r>
    </w:p>
    <w:p w14:paraId="271C5E10" w14:textId="77777777" w:rsidR="009A1B50" w:rsidRPr="009A1B50" w:rsidRDefault="009A1B50" w:rsidP="009A1B50">
      <w:pPr>
        <w:spacing w:after="0" w:line="240" w:lineRule="auto"/>
        <w:jc w:val="center"/>
        <w:rPr>
          <w:rFonts w:ascii="Arial" w:hAnsi="Arial" w:cs="Arial"/>
          <w:b/>
          <w:bCs/>
          <w:sz w:val="22"/>
          <w:szCs w:val="22"/>
          <w:u w:val="single"/>
        </w:rPr>
      </w:pPr>
      <w:r w:rsidRPr="009A1B50">
        <w:rPr>
          <w:rFonts w:ascii="Arial" w:hAnsi="Arial" w:cs="Arial"/>
          <w:b/>
          <w:bCs/>
          <w:sz w:val="22"/>
          <w:szCs w:val="22"/>
          <w:u w:val="single"/>
        </w:rPr>
        <w:t>DBS Administrator Declaration Form</w:t>
      </w:r>
    </w:p>
    <w:p w14:paraId="06515B9D" w14:textId="77777777" w:rsidR="009A1B50" w:rsidRPr="009A1B50" w:rsidRDefault="009A1B50" w:rsidP="009A1B50">
      <w:pPr>
        <w:spacing w:after="0" w:line="240" w:lineRule="auto"/>
        <w:rPr>
          <w:rFonts w:ascii="Arial" w:hAnsi="Arial" w:cs="Arial"/>
          <w:sz w:val="22"/>
          <w:szCs w:val="22"/>
        </w:rPr>
      </w:pPr>
    </w:p>
    <w:p w14:paraId="7A345AAB" w14:textId="77777777" w:rsidR="009A1B50" w:rsidRDefault="009A1B50" w:rsidP="009A1B50">
      <w:pPr>
        <w:spacing w:after="0" w:line="240"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205C4" w14:paraId="23850285" w14:textId="77777777" w:rsidTr="00850EED">
        <w:trPr>
          <w:trHeight w:val="454"/>
        </w:trPr>
        <w:tc>
          <w:tcPr>
            <w:tcW w:w="4508" w:type="dxa"/>
          </w:tcPr>
          <w:p w14:paraId="48BB26BA" w14:textId="7171AF7F" w:rsidR="00F205C4" w:rsidRPr="00850EED" w:rsidRDefault="00F205C4" w:rsidP="009A1B50">
            <w:pPr>
              <w:rPr>
                <w:rFonts w:ascii="Arial" w:hAnsi="Arial" w:cs="Arial"/>
                <w:b/>
                <w:bCs/>
                <w:sz w:val="22"/>
                <w:szCs w:val="22"/>
              </w:rPr>
            </w:pPr>
            <w:r w:rsidRPr="009A1B50">
              <w:rPr>
                <w:rFonts w:ascii="Arial" w:hAnsi="Arial" w:cs="Arial"/>
                <w:b/>
                <w:bCs/>
                <w:sz w:val="22"/>
                <w:szCs w:val="22"/>
              </w:rPr>
              <w:t>Parish/Benefice Name</w:t>
            </w:r>
            <w:r w:rsidRPr="00850EED">
              <w:rPr>
                <w:rFonts w:ascii="Arial" w:hAnsi="Arial" w:cs="Arial"/>
                <w:b/>
                <w:bCs/>
                <w:sz w:val="22"/>
                <w:szCs w:val="22"/>
              </w:rPr>
              <w:t>:</w:t>
            </w:r>
          </w:p>
        </w:tc>
        <w:tc>
          <w:tcPr>
            <w:tcW w:w="4508" w:type="dxa"/>
            <w:tcBorders>
              <w:bottom w:val="single" w:sz="4" w:space="0" w:color="auto"/>
            </w:tcBorders>
          </w:tcPr>
          <w:p w14:paraId="4EC981CA" w14:textId="77777777" w:rsidR="00F205C4" w:rsidRDefault="00F205C4" w:rsidP="009A1B50">
            <w:pPr>
              <w:rPr>
                <w:rFonts w:ascii="Arial" w:hAnsi="Arial" w:cs="Arial"/>
                <w:sz w:val="22"/>
                <w:szCs w:val="22"/>
              </w:rPr>
            </w:pPr>
          </w:p>
        </w:tc>
      </w:tr>
      <w:tr w:rsidR="00F205C4" w14:paraId="10D801C0" w14:textId="77777777" w:rsidTr="00850EED">
        <w:trPr>
          <w:trHeight w:val="454"/>
        </w:trPr>
        <w:tc>
          <w:tcPr>
            <w:tcW w:w="4508" w:type="dxa"/>
          </w:tcPr>
          <w:p w14:paraId="660A2B64" w14:textId="77777777" w:rsidR="006013FE" w:rsidRDefault="00F205C4" w:rsidP="009A1B50">
            <w:pPr>
              <w:rPr>
                <w:rFonts w:ascii="Arial" w:hAnsi="Arial" w:cs="Arial"/>
                <w:b/>
                <w:bCs/>
                <w:sz w:val="22"/>
                <w:szCs w:val="22"/>
              </w:rPr>
            </w:pPr>
            <w:r w:rsidRPr="00850EED">
              <w:rPr>
                <w:rFonts w:ascii="Arial" w:hAnsi="Arial" w:cs="Arial"/>
                <w:b/>
                <w:bCs/>
                <w:sz w:val="22"/>
                <w:szCs w:val="22"/>
              </w:rPr>
              <w:t>National Church Records Number</w:t>
            </w:r>
          </w:p>
          <w:p w14:paraId="40BE5D84" w14:textId="54AF5985" w:rsidR="00F205C4" w:rsidRPr="00850EED" w:rsidRDefault="00F205C4" w:rsidP="009A1B50">
            <w:pPr>
              <w:rPr>
                <w:rFonts w:ascii="Arial" w:hAnsi="Arial" w:cs="Arial"/>
                <w:b/>
                <w:bCs/>
                <w:sz w:val="22"/>
                <w:szCs w:val="22"/>
              </w:rPr>
            </w:pPr>
            <w:r w:rsidRPr="00850EED">
              <w:rPr>
                <w:rFonts w:ascii="Arial" w:hAnsi="Arial" w:cs="Arial"/>
                <w:b/>
                <w:bCs/>
                <w:sz w:val="22"/>
                <w:szCs w:val="22"/>
              </w:rPr>
              <w:t>(6-digit Parish Code, usually beginning with 27….)</w:t>
            </w:r>
          </w:p>
        </w:tc>
        <w:tc>
          <w:tcPr>
            <w:tcW w:w="4508" w:type="dxa"/>
            <w:tcBorders>
              <w:top w:val="single" w:sz="4" w:space="0" w:color="auto"/>
              <w:bottom w:val="single" w:sz="4" w:space="0" w:color="auto"/>
            </w:tcBorders>
          </w:tcPr>
          <w:p w14:paraId="62166971" w14:textId="77777777" w:rsidR="00F205C4" w:rsidRDefault="00F205C4" w:rsidP="009A1B50">
            <w:pPr>
              <w:rPr>
                <w:rFonts w:ascii="Arial" w:hAnsi="Arial" w:cs="Arial"/>
                <w:sz w:val="22"/>
                <w:szCs w:val="22"/>
              </w:rPr>
            </w:pPr>
          </w:p>
        </w:tc>
      </w:tr>
    </w:tbl>
    <w:p w14:paraId="69D635BC" w14:textId="77777777" w:rsidR="00F205C4" w:rsidRDefault="00F205C4" w:rsidP="009A1B50">
      <w:pPr>
        <w:spacing w:after="0" w:line="240" w:lineRule="auto"/>
        <w:rPr>
          <w:rFonts w:ascii="Arial" w:hAnsi="Arial" w:cs="Arial"/>
          <w:sz w:val="22"/>
          <w:szCs w:val="22"/>
        </w:rPr>
      </w:pPr>
    </w:p>
    <w:p w14:paraId="72759E0A" w14:textId="77777777" w:rsidR="00F205C4" w:rsidRDefault="00F205C4" w:rsidP="009A1B50">
      <w:pPr>
        <w:spacing w:after="0" w:line="240" w:lineRule="auto"/>
        <w:rPr>
          <w:rFonts w:ascii="Arial" w:hAnsi="Arial" w:cs="Arial"/>
          <w:sz w:val="22"/>
          <w:szCs w:val="22"/>
        </w:rPr>
      </w:pPr>
    </w:p>
    <w:p w14:paraId="0608964E" w14:textId="7D393E4E" w:rsidR="007F6C25" w:rsidRPr="009A1B50" w:rsidRDefault="007F6C25" w:rsidP="007F6C25">
      <w:pPr>
        <w:spacing w:after="0" w:line="240" w:lineRule="auto"/>
        <w:rPr>
          <w:rFonts w:ascii="Arial" w:hAnsi="Arial" w:cs="Arial"/>
          <w:b/>
          <w:bCs/>
          <w:sz w:val="22"/>
          <w:szCs w:val="22"/>
        </w:rPr>
      </w:pPr>
      <w:r w:rsidRPr="009A1B50">
        <w:rPr>
          <w:rFonts w:ascii="Arial" w:hAnsi="Arial" w:cs="Arial"/>
          <w:b/>
          <w:bCs/>
          <w:sz w:val="22"/>
          <w:szCs w:val="22"/>
        </w:rPr>
        <w:t>Please note</w:t>
      </w:r>
      <w:r w:rsidR="00992AE0">
        <w:rPr>
          <w:rFonts w:ascii="Arial" w:hAnsi="Arial" w:cs="Arial"/>
          <w:b/>
          <w:bCs/>
          <w:sz w:val="22"/>
          <w:szCs w:val="22"/>
        </w:rPr>
        <w:t>:</w:t>
      </w:r>
      <w:r w:rsidRPr="009A1B50">
        <w:rPr>
          <w:rFonts w:ascii="Arial" w:hAnsi="Arial" w:cs="Arial"/>
          <w:b/>
          <w:bCs/>
          <w:sz w:val="22"/>
          <w:szCs w:val="22"/>
        </w:rPr>
        <w:t xml:space="preserve"> this information is for the purposes of using the Parish account with Verifile so the information will be shared with them. </w:t>
      </w:r>
    </w:p>
    <w:p w14:paraId="1806C512" w14:textId="77777777" w:rsidR="007F6C25" w:rsidRDefault="007F6C25" w:rsidP="009A1B50">
      <w:pPr>
        <w:spacing w:after="0" w:line="240" w:lineRule="auto"/>
        <w:rPr>
          <w:rFonts w:ascii="Arial" w:hAnsi="Arial" w:cs="Arial"/>
          <w:sz w:val="22"/>
          <w:szCs w:val="22"/>
        </w:rPr>
      </w:pPr>
    </w:p>
    <w:p w14:paraId="40E0A177" w14:textId="75637917" w:rsidR="009A1B50" w:rsidRPr="009A1B50" w:rsidRDefault="009A1B50" w:rsidP="009A1B50">
      <w:pPr>
        <w:spacing w:after="0" w:line="240" w:lineRule="auto"/>
        <w:rPr>
          <w:rFonts w:ascii="Arial" w:hAnsi="Arial" w:cs="Arial"/>
          <w:sz w:val="22"/>
          <w:szCs w:val="22"/>
        </w:rPr>
      </w:pPr>
      <w:r w:rsidRPr="009A1B50">
        <w:rPr>
          <w:rFonts w:ascii="Arial" w:hAnsi="Arial" w:cs="Arial"/>
          <w:sz w:val="22"/>
          <w:szCs w:val="22"/>
        </w:rPr>
        <w:t xml:space="preserve">The following person has been appointed by the PCC </w:t>
      </w:r>
      <w:r w:rsidR="00F54118">
        <w:rPr>
          <w:rFonts w:ascii="Arial" w:hAnsi="Arial" w:cs="Arial"/>
          <w:sz w:val="22"/>
          <w:szCs w:val="22"/>
        </w:rPr>
        <w:t>to take</w:t>
      </w:r>
      <w:r w:rsidRPr="009A1B50">
        <w:rPr>
          <w:rFonts w:ascii="Arial" w:hAnsi="Arial" w:cs="Arial"/>
          <w:sz w:val="22"/>
          <w:szCs w:val="22"/>
        </w:rPr>
        <w:t xml:space="preserve"> on </w:t>
      </w:r>
      <w:r w:rsidR="00F54118">
        <w:rPr>
          <w:rFonts w:ascii="Arial" w:hAnsi="Arial" w:cs="Arial"/>
          <w:sz w:val="22"/>
          <w:szCs w:val="22"/>
        </w:rPr>
        <w:t>the following</w:t>
      </w:r>
      <w:r w:rsidRPr="009A1B50">
        <w:rPr>
          <w:rFonts w:ascii="Arial" w:hAnsi="Arial" w:cs="Arial"/>
          <w:sz w:val="22"/>
          <w:szCs w:val="22"/>
        </w:rPr>
        <w:t xml:space="preserve"> role</w:t>
      </w:r>
      <w:r w:rsidR="00F54118">
        <w:rPr>
          <w:rFonts w:ascii="Arial" w:hAnsi="Arial" w:cs="Arial"/>
          <w:sz w:val="22"/>
          <w:szCs w:val="22"/>
        </w:rPr>
        <w:t>/</w:t>
      </w:r>
      <w:r w:rsidRPr="009A1B50">
        <w:rPr>
          <w:rFonts w:ascii="Arial" w:hAnsi="Arial" w:cs="Arial"/>
          <w:sz w:val="22"/>
          <w:szCs w:val="22"/>
        </w:rPr>
        <w:t>s (please specify</w:t>
      </w:r>
      <w:r w:rsidR="00992AE0">
        <w:rPr>
          <w:rFonts w:ascii="Arial" w:hAnsi="Arial" w:cs="Arial"/>
          <w:sz w:val="22"/>
          <w:szCs w:val="22"/>
        </w:rPr>
        <w:t xml:space="preserve"> below</w:t>
      </w:r>
      <w:r w:rsidRPr="009A1B50">
        <w:rPr>
          <w:rFonts w:ascii="Arial" w:hAnsi="Arial" w:cs="Arial"/>
          <w:sz w:val="22"/>
          <w:szCs w:val="22"/>
        </w:rPr>
        <w:t xml:space="preserve">):  </w:t>
      </w:r>
    </w:p>
    <w:p w14:paraId="28753490" w14:textId="77777777" w:rsidR="009A1B50" w:rsidRPr="009A1B50" w:rsidRDefault="009A1B50" w:rsidP="009A1B50">
      <w:pPr>
        <w:spacing w:after="0" w:line="240" w:lineRule="auto"/>
        <w:rPr>
          <w:rFonts w:ascii="Arial" w:hAnsi="Arial" w:cs="Arial"/>
          <w:sz w:val="22"/>
          <w:szCs w:val="22"/>
        </w:rPr>
      </w:pPr>
    </w:p>
    <w:p w14:paraId="612A2042" w14:textId="7A96B15A" w:rsidR="009A1B50" w:rsidRPr="009A1B50" w:rsidRDefault="00F57F25" w:rsidP="009A1B50">
      <w:pPr>
        <w:spacing w:after="0" w:line="240" w:lineRule="auto"/>
        <w:rPr>
          <w:rFonts w:ascii="Arial" w:hAnsi="Arial" w:cs="Arial"/>
          <w:sz w:val="22"/>
          <w:szCs w:val="22"/>
        </w:rPr>
      </w:pPr>
      <w:sdt>
        <w:sdtPr>
          <w:rPr>
            <w:rFonts w:ascii="Arial" w:hAnsi="Arial" w:cs="Arial"/>
            <w:sz w:val="22"/>
            <w:szCs w:val="22"/>
          </w:rPr>
          <w:id w:val="129425376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009A1B50" w:rsidRPr="009A1B50">
        <w:rPr>
          <w:rFonts w:ascii="Arial" w:hAnsi="Arial" w:cs="Arial"/>
          <w:sz w:val="22"/>
          <w:szCs w:val="22"/>
        </w:rPr>
        <w:tab/>
        <w:t>Manager/ Recruiter</w:t>
      </w:r>
      <w:r w:rsidR="009A1B50" w:rsidRPr="009A1B50">
        <w:rPr>
          <w:rFonts w:ascii="Arial" w:hAnsi="Arial" w:cs="Arial"/>
          <w:sz w:val="22"/>
          <w:szCs w:val="22"/>
        </w:rPr>
        <w:tab/>
        <w:t xml:space="preserve">     </w:t>
      </w:r>
      <w:r w:rsidR="00BE4429">
        <w:rPr>
          <w:rFonts w:ascii="Arial" w:hAnsi="Arial" w:cs="Arial"/>
          <w:sz w:val="22"/>
          <w:szCs w:val="22"/>
        </w:rPr>
        <w:tab/>
      </w:r>
      <w:sdt>
        <w:sdtPr>
          <w:rPr>
            <w:rFonts w:ascii="Arial" w:hAnsi="Arial" w:cs="Arial"/>
            <w:sz w:val="22"/>
            <w:szCs w:val="22"/>
          </w:rPr>
          <w:id w:val="-1767454681"/>
          <w14:checkbox>
            <w14:checked w14:val="0"/>
            <w14:checkedState w14:val="2612" w14:font="MS Gothic"/>
            <w14:uncheckedState w14:val="2610" w14:font="MS Gothic"/>
          </w14:checkbox>
        </w:sdtPr>
        <w:sdtContent>
          <w:r w:rsidR="004F1EE2">
            <w:rPr>
              <w:rFonts w:ascii="MS Gothic" w:eastAsia="MS Gothic" w:hAnsi="MS Gothic" w:cs="Arial" w:hint="eastAsia"/>
              <w:sz w:val="22"/>
              <w:szCs w:val="22"/>
            </w:rPr>
            <w:t>☐</w:t>
          </w:r>
        </w:sdtContent>
      </w:sdt>
      <w:r w:rsidR="00BE4429">
        <w:rPr>
          <w:rFonts w:ascii="Arial" w:hAnsi="Arial" w:cs="Arial"/>
          <w:sz w:val="22"/>
          <w:szCs w:val="22"/>
        </w:rPr>
        <w:tab/>
      </w:r>
      <w:r w:rsidR="009A1B50" w:rsidRPr="009A1B50">
        <w:rPr>
          <w:rFonts w:ascii="Arial" w:hAnsi="Arial" w:cs="Arial"/>
          <w:sz w:val="22"/>
          <w:szCs w:val="22"/>
        </w:rPr>
        <w:t xml:space="preserve"> Administrator/ Verifier</w:t>
      </w:r>
    </w:p>
    <w:p w14:paraId="282476B2" w14:textId="77777777" w:rsidR="009A1B50" w:rsidRPr="009A1B50" w:rsidRDefault="009A1B50" w:rsidP="009A1B50">
      <w:pPr>
        <w:spacing w:after="0" w:line="240" w:lineRule="auto"/>
        <w:rPr>
          <w:rFonts w:ascii="Arial" w:hAnsi="Arial" w:cs="Arial"/>
          <w:sz w:val="22"/>
          <w:szCs w:val="22"/>
        </w:rPr>
      </w:pPr>
    </w:p>
    <w:p w14:paraId="07B46AF4" w14:textId="77777777" w:rsidR="00381BC9" w:rsidRPr="009A1B50" w:rsidRDefault="00381BC9" w:rsidP="00381BC9">
      <w:pPr>
        <w:spacing w:after="0" w:line="240" w:lineRule="auto"/>
        <w:rPr>
          <w:rFonts w:ascii="Arial" w:hAnsi="Arial" w:cs="Arial"/>
          <w:sz w:val="22"/>
          <w:szCs w:val="22"/>
        </w:rPr>
      </w:pPr>
      <w:r w:rsidRPr="009A1B50">
        <w:rPr>
          <w:rFonts w:ascii="Arial" w:hAnsi="Arial" w:cs="Arial"/>
          <w:sz w:val="22"/>
          <w:szCs w:val="22"/>
        </w:rPr>
        <w:t xml:space="preserve">Manager/ Recruiter: This person will receive all notifications of outcomes from DBS applications. The Parish can only have one person in this role. </w:t>
      </w:r>
    </w:p>
    <w:p w14:paraId="2F77D45B" w14:textId="77777777" w:rsidR="00381BC9" w:rsidRPr="009A1B50" w:rsidRDefault="00381BC9" w:rsidP="00381BC9">
      <w:pPr>
        <w:spacing w:after="0" w:line="240" w:lineRule="auto"/>
        <w:rPr>
          <w:rFonts w:ascii="Arial" w:hAnsi="Arial" w:cs="Arial"/>
          <w:sz w:val="22"/>
          <w:szCs w:val="22"/>
        </w:rPr>
      </w:pPr>
    </w:p>
    <w:p w14:paraId="231A6600" w14:textId="77777777" w:rsidR="00381BC9" w:rsidRPr="009A1B50" w:rsidRDefault="00381BC9" w:rsidP="00381BC9">
      <w:pPr>
        <w:spacing w:after="0" w:line="240" w:lineRule="auto"/>
        <w:rPr>
          <w:rFonts w:ascii="Arial" w:hAnsi="Arial" w:cs="Arial"/>
          <w:sz w:val="22"/>
          <w:szCs w:val="22"/>
        </w:rPr>
      </w:pPr>
      <w:r w:rsidRPr="009A1B50">
        <w:rPr>
          <w:rFonts w:ascii="Arial" w:hAnsi="Arial" w:cs="Arial"/>
          <w:sz w:val="22"/>
          <w:szCs w:val="22"/>
        </w:rPr>
        <w:t xml:space="preserve">Administrator/ Verifier: This person will issue the log in numbers and verify the applicants ID. They can also be the Manager/Recruiter and receive outcome notification. The Parish can have more than one person in this role. </w:t>
      </w:r>
    </w:p>
    <w:p w14:paraId="53ED2A38" w14:textId="77777777" w:rsidR="00381BC9" w:rsidRDefault="00381BC9" w:rsidP="009A1B50">
      <w:pPr>
        <w:spacing w:after="0" w:line="240" w:lineRule="auto"/>
        <w:rPr>
          <w:rFonts w:ascii="Arial" w:hAnsi="Arial" w:cs="Arial"/>
          <w:sz w:val="22"/>
          <w:szCs w:val="22"/>
        </w:rPr>
      </w:pPr>
    </w:p>
    <w:tbl>
      <w:tblPr>
        <w:tblStyle w:val="TableGrid"/>
        <w:tblW w:w="0" w:type="auto"/>
        <w:tblLook w:val="04A0" w:firstRow="1" w:lastRow="0" w:firstColumn="1" w:lastColumn="0" w:noHBand="0" w:noVBand="1"/>
      </w:tblPr>
      <w:tblGrid>
        <w:gridCol w:w="2830"/>
        <w:gridCol w:w="6186"/>
      </w:tblGrid>
      <w:tr w:rsidR="004F1EE2" w14:paraId="63CC74CB" w14:textId="77777777" w:rsidTr="004F1EE2">
        <w:trPr>
          <w:trHeight w:val="510"/>
        </w:trPr>
        <w:tc>
          <w:tcPr>
            <w:tcW w:w="9016" w:type="dxa"/>
            <w:gridSpan w:val="2"/>
          </w:tcPr>
          <w:p w14:paraId="033DD249" w14:textId="67C47D3E" w:rsidR="004F1EE2" w:rsidRPr="009A1B50" w:rsidRDefault="004F1EE2" w:rsidP="004F1EE2">
            <w:pPr>
              <w:rPr>
                <w:rFonts w:ascii="Arial" w:hAnsi="Arial" w:cs="Arial"/>
                <w:b/>
                <w:bCs/>
                <w:sz w:val="22"/>
                <w:szCs w:val="22"/>
              </w:rPr>
            </w:pPr>
            <w:r w:rsidRPr="009A1B50">
              <w:rPr>
                <w:rFonts w:ascii="Arial" w:hAnsi="Arial" w:cs="Arial"/>
                <w:b/>
                <w:bCs/>
                <w:sz w:val="22"/>
                <w:szCs w:val="22"/>
              </w:rPr>
              <w:t>*Mr / Mrs / Miss / Ms / Doc / Revd / Other (please state) ………</w:t>
            </w:r>
            <w:r w:rsidR="00952BB6">
              <w:rPr>
                <w:rFonts w:ascii="Arial" w:hAnsi="Arial" w:cs="Arial"/>
                <w:b/>
                <w:bCs/>
                <w:sz w:val="22"/>
                <w:szCs w:val="22"/>
              </w:rPr>
              <w:t>…</w:t>
            </w:r>
            <w:proofErr w:type="gramStart"/>
            <w:r w:rsidR="00952BB6">
              <w:rPr>
                <w:rFonts w:ascii="Arial" w:hAnsi="Arial" w:cs="Arial"/>
                <w:b/>
                <w:bCs/>
                <w:sz w:val="22"/>
                <w:szCs w:val="22"/>
              </w:rPr>
              <w:t>…..</w:t>
            </w:r>
            <w:proofErr w:type="gramEnd"/>
            <w:r w:rsidRPr="009A1B50">
              <w:rPr>
                <w:rFonts w:ascii="Arial" w:hAnsi="Arial" w:cs="Arial"/>
                <w:b/>
                <w:bCs/>
                <w:sz w:val="22"/>
                <w:szCs w:val="22"/>
              </w:rPr>
              <w:t>…….</w:t>
            </w:r>
          </w:p>
          <w:p w14:paraId="774D1931" w14:textId="4DC0A135" w:rsidR="004F1EE2" w:rsidRDefault="004F1EE2" w:rsidP="009A1B50">
            <w:pPr>
              <w:rPr>
                <w:rFonts w:ascii="Arial" w:hAnsi="Arial" w:cs="Arial"/>
                <w:sz w:val="22"/>
                <w:szCs w:val="22"/>
              </w:rPr>
            </w:pPr>
            <w:r w:rsidRPr="009A1B50">
              <w:rPr>
                <w:rFonts w:ascii="Arial" w:hAnsi="Arial" w:cs="Arial"/>
                <w:b/>
                <w:bCs/>
                <w:sz w:val="22"/>
                <w:szCs w:val="22"/>
              </w:rPr>
              <w:t>(*delete as appropriate)</w:t>
            </w:r>
          </w:p>
        </w:tc>
      </w:tr>
      <w:tr w:rsidR="004F1EE2" w14:paraId="276E239A" w14:textId="77777777" w:rsidTr="004F1EE2">
        <w:trPr>
          <w:trHeight w:val="510"/>
        </w:trPr>
        <w:tc>
          <w:tcPr>
            <w:tcW w:w="2830" w:type="dxa"/>
          </w:tcPr>
          <w:p w14:paraId="35A983A9" w14:textId="36B991B6" w:rsidR="004F1EE2" w:rsidRPr="004F1EE2" w:rsidRDefault="004F1EE2" w:rsidP="009A1B50">
            <w:pPr>
              <w:rPr>
                <w:rFonts w:ascii="Arial" w:hAnsi="Arial" w:cs="Arial"/>
                <w:b/>
                <w:bCs/>
                <w:sz w:val="22"/>
                <w:szCs w:val="22"/>
              </w:rPr>
            </w:pPr>
            <w:r w:rsidRPr="004F1EE2">
              <w:rPr>
                <w:rFonts w:ascii="Arial" w:hAnsi="Arial" w:cs="Arial"/>
                <w:b/>
                <w:bCs/>
                <w:sz w:val="22"/>
                <w:szCs w:val="22"/>
              </w:rPr>
              <w:t>Name:</w:t>
            </w:r>
          </w:p>
        </w:tc>
        <w:tc>
          <w:tcPr>
            <w:tcW w:w="6186" w:type="dxa"/>
          </w:tcPr>
          <w:p w14:paraId="432CC429" w14:textId="77777777" w:rsidR="004F1EE2" w:rsidRDefault="004F1EE2" w:rsidP="009A1B50">
            <w:pPr>
              <w:rPr>
                <w:rFonts w:ascii="Arial" w:hAnsi="Arial" w:cs="Arial"/>
                <w:sz w:val="22"/>
                <w:szCs w:val="22"/>
              </w:rPr>
            </w:pPr>
          </w:p>
        </w:tc>
      </w:tr>
      <w:tr w:rsidR="004F1EE2" w14:paraId="39B3D050" w14:textId="77777777" w:rsidTr="004F1EE2">
        <w:trPr>
          <w:trHeight w:val="510"/>
        </w:trPr>
        <w:tc>
          <w:tcPr>
            <w:tcW w:w="2830" w:type="dxa"/>
          </w:tcPr>
          <w:p w14:paraId="47588218" w14:textId="3759D1BA" w:rsidR="004F1EE2" w:rsidRPr="004F1EE2" w:rsidRDefault="004F1EE2" w:rsidP="009A1B50">
            <w:pPr>
              <w:rPr>
                <w:rFonts w:ascii="Arial" w:hAnsi="Arial" w:cs="Arial"/>
                <w:b/>
                <w:bCs/>
                <w:sz w:val="22"/>
                <w:szCs w:val="22"/>
              </w:rPr>
            </w:pPr>
            <w:r w:rsidRPr="004F1EE2">
              <w:rPr>
                <w:rFonts w:ascii="Arial" w:hAnsi="Arial" w:cs="Arial"/>
                <w:b/>
                <w:bCs/>
                <w:sz w:val="22"/>
                <w:szCs w:val="22"/>
              </w:rPr>
              <w:t>Address:</w:t>
            </w:r>
          </w:p>
        </w:tc>
        <w:tc>
          <w:tcPr>
            <w:tcW w:w="6186" w:type="dxa"/>
          </w:tcPr>
          <w:p w14:paraId="2983A092" w14:textId="77777777" w:rsidR="004F1EE2" w:rsidRDefault="004F1EE2" w:rsidP="009A1B50">
            <w:pPr>
              <w:rPr>
                <w:rFonts w:ascii="Arial" w:hAnsi="Arial" w:cs="Arial"/>
                <w:sz w:val="22"/>
                <w:szCs w:val="22"/>
              </w:rPr>
            </w:pPr>
          </w:p>
        </w:tc>
      </w:tr>
      <w:tr w:rsidR="004F1EE2" w14:paraId="1C1B1D68" w14:textId="77777777" w:rsidTr="004F1EE2">
        <w:trPr>
          <w:trHeight w:val="510"/>
        </w:trPr>
        <w:tc>
          <w:tcPr>
            <w:tcW w:w="2830" w:type="dxa"/>
          </w:tcPr>
          <w:p w14:paraId="424B6DA5" w14:textId="77777777" w:rsidR="004F1EE2" w:rsidRPr="004F1EE2" w:rsidRDefault="004F1EE2" w:rsidP="009A1B50">
            <w:pPr>
              <w:rPr>
                <w:rFonts w:ascii="Arial" w:hAnsi="Arial" w:cs="Arial"/>
                <w:b/>
                <w:bCs/>
                <w:sz w:val="22"/>
                <w:szCs w:val="22"/>
              </w:rPr>
            </w:pPr>
          </w:p>
        </w:tc>
        <w:tc>
          <w:tcPr>
            <w:tcW w:w="6186" w:type="dxa"/>
          </w:tcPr>
          <w:p w14:paraId="62BA31F3" w14:textId="77777777" w:rsidR="004F1EE2" w:rsidRDefault="004F1EE2" w:rsidP="009A1B50">
            <w:pPr>
              <w:rPr>
                <w:rFonts w:ascii="Arial" w:hAnsi="Arial" w:cs="Arial"/>
                <w:sz w:val="22"/>
                <w:szCs w:val="22"/>
              </w:rPr>
            </w:pPr>
          </w:p>
        </w:tc>
      </w:tr>
      <w:tr w:rsidR="004F1EE2" w14:paraId="28B16271" w14:textId="77777777" w:rsidTr="004F1EE2">
        <w:trPr>
          <w:trHeight w:val="510"/>
        </w:trPr>
        <w:tc>
          <w:tcPr>
            <w:tcW w:w="2830" w:type="dxa"/>
          </w:tcPr>
          <w:p w14:paraId="5743E85C" w14:textId="77777777" w:rsidR="004F1EE2" w:rsidRPr="004F1EE2" w:rsidRDefault="004F1EE2" w:rsidP="009A1B50">
            <w:pPr>
              <w:rPr>
                <w:rFonts w:ascii="Arial" w:hAnsi="Arial" w:cs="Arial"/>
                <w:b/>
                <w:bCs/>
                <w:sz w:val="22"/>
                <w:szCs w:val="22"/>
              </w:rPr>
            </w:pPr>
          </w:p>
        </w:tc>
        <w:tc>
          <w:tcPr>
            <w:tcW w:w="6186" w:type="dxa"/>
          </w:tcPr>
          <w:p w14:paraId="6335F97F" w14:textId="77777777" w:rsidR="004F1EE2" w:rsidRDefault="004F1EE2" w:rsidP="009A1B50">
            <w:pPr>
              <w:rPr>
                <w:rFonts w:ascii="Arial" w:hAnsi="Arial" w:cs="Arial"/>
                <w:sz w:val="22"/>
                <w:szCs w:val="22"/>
              </w:rPr>
            </w:pPr>
          </w:p>
        </w:tc>
      </w:tr>
      <w:tr w:rsidR="004F1EE2" w14:paraId="044995CC" w14:textId="77777777" w:rsidTr="004F1EE2">
        <w:trPr>
          <w:trHeight w:val="510"/>
        </w:trPr>
        <w:tc>
          <w:tcPr>
            <w:tcW w:w="2830" w:type="dxa"/>
          </w:tcPr>
          <w:p w14:paraId="5E3C6564" w14:textId="67D1893D" w:rsidR="004F1EE2" w:rsidRPr="004F1EE2" w:rsidRDefault="004F1EE2" w:rsidP="009A1B50">
            <w:pPr>
              <w:rPr>
                <w:rFonts w:ascii="Arial" w:hAnsi="Arial" w:cs="Arial"/>
                <w:b/>
                <w:bCs/>
                <w:sz w:val="22"/>
                <w:szCs w:val="22"/>
              </w:rPr>
            </w:pPr>
            <w:r w:rsidRPr="004F1EE2">
              <w:rPr>
                <w:rFonts w:ascii="Arial" w:hAnsi="Arial" w:cs="Arial"/>
                <w:b/>
                <w:bCs/>
                <w:sz w:val="22"/>
                <w:szCs w:val="22"/>
              </w:rPr>
              <w:t>Telephone Number:</w:t>
            </w:r>
          </w:p>
        </w:tc>
        <w:tc>
          <w:tcPr>
            <w:tcW w:w="6186" w:type="dxa"/>
          </w:tcPr>
          <w:p w14:paraId="4E0A82D2" w14:textId="77777777" w:rsidR="004F1EE2" w:rsidRDefault="004F1EE2" w:rsidP="009A1B50">
            <w:pPr>
              <w:rPr>
                <w:rFonts w:ascii="Arial" w:hAnsi="Arial" w:cs="Arial"/>
                <w:sz w:val="22"/>
                <w:szCs w:val="22"/>
              </w:rPr>
            </w:pPr>
          </w:p>
        </w:tc>
      </w:tr>
      <w:tr w:rsidR="004F1EE2" w14:paraId="5B7B41D3" w14:textId="77777777" w:rsidTr="004F1EE2">
        <w:trPr>
          <w:trHeight w:val="510"/>
        </w:trPr>
        <w:tc>
          <w:tcPr>
            <w:tcW w:w="2830" w:type="dxa"/>
          </w:tcPr>
          <w:p w14:paraId="7F4834B0" w14:textId="5A31170E" w:rsidR="004F1EE2" w:rsidRPr="004F1EE2" w:rsidRDefault="004F1EE2" w:rsidP="009A1B50">
            <w:pPr>
              <w:rPr>
                <w:rFonts w:ascii="Arial" w:hAnsi="Arial" w:cs="Arial"/>
                <w:b/>
                <w:bCs/>
                <w:sz w:val="22"/>
                <w:szCs w:val="22"/>
              </w:rPr>
            </w:pPr>
            <w:r w:rsidRPr="004F1EE2">
              <w:rPr>
                <w:rFonts w:ascii="Arial" w:hAnsi="Arial" w:cs="Arial"/>
                <w:b/>
                <w:bCs/>
                <w:sz w:val="22"/>
                <w:szCs w:val="22"/>
              </w:rPr>
              <w:t>Email:</w:t>
            </w:r>
          </w:p>
        </w:tc>
        <w:tc>
          <w:tcPr>
            <w:tcW w:w="6186" w:type="dxa"/>
          </w:tcPr>
          <w:p w14:paraId="101A4950" w14:textId="77777777" w:rsidR="004F1EE2" w:rsidRDefault="004F1EE2" w:rsidP="009A1B50">
            <w:pPr>
              <w:rPr>
                <w:rFonts w:ascii="Arial" w:hAnsi="Arial" w:cs="Arial"/>
                <w:sz w:val="22"/>
                <w:szCs w:val="22"/>
              </w:rPr>
            </w:pPr>
          </w:p>
        </w:tc>
      </w:tr>
    </w:tbl>
    <w:p w14:paraId="733FA232" w14:textId="77777777" w:rsidR="004F1EE2" w:rsidRDefault="004F1EE2" w:rsidP="009A1B50">
      <w:pPr>
        <w:spacing w:after="0" w:line="240" w:lineRule="auto"/>
        <w:rPr>
          <w:rFonts w:ascii="Arial" w:hAnsi="Arial" w:cs="Arial"/>
          <w:sz w:val="22"/>
          <w:szCs w:val="22"/>
        </w:rPr>
      </w:pPr>
    </w:p>
    <w:p w14:paraId="2E48DE48" w14:textId="77777777" w:rsidR="009A1B50" w:rsidRPr="009A1B50" w:rsidRDefault="009A1B50" w:rsidP="009A1B50">
      <w:pPr>
        <w:spacing w:after="0" w:line="240" w:lineRule="auto"/>
        <w:rPr>
          <w:rFonts w:ascii="Arial" w:hAnsi="Arial" w:cs="Arial"/>
          <w:sz w:val="22"/>
          <w:szCs w:val="22"/>
        </w:rPr>
      </w:pPr>
    </w:p>
    <w:p w14:paraId="3C843252" w14:textId="77777777" w:rsidR="009A1B50" w:rsidRPr="009A1B50" w:rsidRDefault="009A1B50" w:rsidP="009A1B50">
      <w:pPr>
        <w:spacing w:after="0" w:line="240" w:lineRule="auto"/>
        <w:rPr>
          <w:rFonts w:ascii="Arial" w:hAnsi="Arial" w:cs="Arial"/>
          <w:i/>
          <w:sz w:val="22"/>
          <w:szCs w:val="22"/>
        </w:rPr>
      </w:pPr>
      <w:r w:rsidRPr="009A1B50">
        <w:rPr>
          <w:rFonts w:ascii="Arial" w:hAnsi="Arial" w:cs="Arial"/>
          <w:i/>
          <w:sz w:val="22"/>
          <w:szCs w:val="22"/>
        </w:rPr>
        <w:t>Please tick the appropriate box below (if relevant):</w:t>
      </w:r>
    </w:p>
    <w:p w14:paraId="368B362D" w14:textId="77777777" w:rsidR="009A1B50" w:rsidRPr="009A1B50" w:rsidRDefault="009A1B50" w:rsidP="009A1B50">
      <w:pPr>
        <w:spacing w:after="0" w:line="240" w:lineRule="auto"/>
        <w:rPr>
          <w:rFonts w:ascii="Arial" w:hAnsi="Arial" w:cs="Arial"/>
          <w:sz w:val="22"/>
          <w:szCs w:val="22"/>
        </w:rPr>
      </w:pPr>
    </w:p>
    <w:p w14:paraId="15AA33A4" w14:textId="1DB580A2" w:rsidR="009A1B50" w:rsidRPr="009A1B50" w:rsidRDefault="00952BB6" w:rsidP="009A1B50">
      <w:pPr>
        <w:spacing w:after="0" w:line="240" w:lineRule="auto"/>
        <w:rPr>
          <w:rFonts w:ascii="Arial" w:hAnsi="Arial" w:cs="Arial"/>
          <w:sz w:val="22"/>
          <w:szCs w:val="22"/>
        </w:rPr>
      </w:pPr>
      <w:sdt>
        <w:sdtPr>
          <w:rPr>
            <w:rFonts w:ascii="Arial" w:hAnsi="Arial" w:cs="Arial"/>
            <w:sz w:val="22"/>
            <w:szCs w:val="22"/>
          </w:rPr>
          <w:id w:val="-137322321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009A1B50" w:rsidRPr="009A1B50">
        <w:rPr>
          <w:rFonts w:ascii="Arial" w:hAnsi="Arial" w:cs="Arial"/>
          <w:sz w:val="22"/>
          <w:szCs w:val="22"/>
        </w:rPr>
        <w:tab/>
        <w:t>I am taking over this role from …………….…………………….</w:t>
      </w:r>
    </w:p>
    <w:p w14:paraId="3D8BE582" w14:textId="77777777" w:rsidR="009A1B50" w:rsidRPr="009A1B50" w:rsidRDefault="009A1B50" w:rsidP="009A1B50">
      <w:pPr>
        <w:spacing w:after="0" w:line="240" w:lineRule="auto"/>
        <w:rPr>
          <w:rFonts w:ascii="Arial" w:hAnsi="Arial" w:cs="Arial"/>
          <w:sz w:val="22"/>
          <w:szCs w:val="22"/>
        </w:rPr>
      </w:pPr>
    </w:p>
    <w:p w14:paraId="3AF07848" w14:textId="77777777" w:rsidR="009A1B50" w:rsidRPr="009A1B50" w:rsidRDefault="009A1B50" w:rsidP="009A1B50">
      <w:pPr>
        <w:spacing w:after="0" w:line="240" w:lineRule="auto"/>
        <w:rPr>
          <w:rFonts w:ascii="Arial" w:hAnsi="Arial" w:cs="Arial"/>
          <w:sz w:val="22"/>
          <w:szCs w:val="22"/>
        </w:rPr>
      </w:pPr>
    </w:p>
    <w:p w14:paraId="48BB4157" w14:textId="450F3D1F" w:rsidR="009A1B50" w:rsidRPr="009A1B50" w:rsidRDefault="009A1B50" w:rsidP="009A1B50">
      <w:pPr>
        <w:spacing w:after="0" w:line="240" w:lineRule="auto"/>
        <w:rPr>
          <w:rFonts w:ascii="Arial" w:hAnsi="Arial" w:cs="Arial"/>
          <w:sz w:val="22"/>
          <w:szCs w:val="22"/>
        </w:rPr>
      </w:pPr>
      <w:r w:rsidRPr="009A1B50">
        <w:rPr>
          <w:rFonts w:ascii="Arial" w:hAnsi="Arial" w:cs="Arial"/>
          <w:b/>
          <w:sz w:val="22"/>
          <w:szCs w:val="22"/>
        </w:rPr>
        <w:t xml:space="preserve">Return </w:t>
      </w:r>
      <w:r w:rsidR="00952BB6">
        <w:rPr>
          <w:rFonts w:ascii="Arial" w:hAnsi="Arial" w:cs="Arial"/>
          <w:b/>
          <w:sz w:val="22"/>
          <w:szCs w:val="22"/>
        </w:rPr>
        <w:t xml:space="preserve">this form </w:t>
      </w:r>
      <w:r w:rsidRPr="009A1B50">
        <w:rPr>
          <w:rFonts w:ascii="Arial" w:hAnsi="Arial" w:cs="Arial"/>
          <w:b/>
          <w:sz w:val="22"/>
          <w:szCs w:val="22"/>
        </w:rPr>
        <w:t>to:</w:t>
      </w:r>
      <w:r w:rsidR="00952BB6">
        <w:rPr>
          <w:rFonts w:ascii="Arial" w:hAnsi="Arial" w:cs="Arial"/>
          <w:b/>
          <w:sz w:val="22"/>
          <w:szCs w:val="22"/>
        </w:rPr>
        <w:t xml:space="preserve"> </w:t>
      </w:r>
      <w:r w:rsidRPr="009A1B50">
        <w:rPr>
          <w:rFonts w:ascii="Arial" w:hAnsi="Arial" w:cs="Arial"/>
          <w:sz w:val="22"/>
          <w:szCs w:val="22"/>
        </w:rPr>
        <w:t>dbschecks@oxford.anglican.org</w:t>
      </w:r>
    </w:p>
    <w:p w14:paraId="52C67C9F" w14:textId="77777777" w:rsidR="009A1B50" w:rsidRPr="009A1B50" w:rsidRDefault="009A1B50" w:rsidP="009A1B50">
      <w:pPr>
        <w:spacing w:after="0" w:line="240" w:lineRule="auto"/>
        <w:rPr>
          <w:rFonts w:ascii="Arial" w:hAnsi="Arial" w:cs="Arial"/>
          <w:sz w:val="22"/>
          <w:szCs w:val="22"/>
        </w:rPr>
      </w:pPr>
    </w:p>
    <w:p w14:paraId="7A7E15E0" w14:textId="77777777" w:rsidR="009A1B50" w:rsidRPr="00DE2E9C" w:rsidRDefault="009A1B50" w:rsidP="00DE2E9C">
      <w:pPr>
        <w:spacing w:after="0" w:line="240" w:lineRule="auto"/>
        <w:rPr>
          <w:rFonts w:ascii="Arial" w:hAnsi="Arial" w:cs="Arial"/>
          <w:sz w:val="22"/>
          <w:szCs w:val="22"/>
        </w:rPr>
      </w:pPr>
    </w:p>
    <w:sectPr w:rsidR="009A1B50" w:rsidRPr="00DE2E9C" w:rsidSect="00DE2E9C">
      <w:headerReference w:type="default" r:id="rId10"/>
      <w:footerReference w:type="default" r:id="rId11"/>
      <w:pgSz w:w="11906" w:h="16838"/>
      <w:pgMar w:top="1440" w:right="1440" w:bottom="1440" w:left="1440" w:header="1191" w:footer="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C393C" w14:textId="77777777" w:rsidR="008614D5" w:rsidRDefault="008614D5" w:rsidP="00DE2E9C">
      <w:pPr>
        <w:spacing w:after="0" w:line="240" w:lineRule="auto"/>
      </w:pPr>
      <w:r>
        <w:separator/>
      </w:r>
    </w:p>
  </w:endnote>
  <w:endnote w:type="continuationSeparator" w:id="0">
    <w:p w14:paraId="71BA8ACB" w14:textId="77777777" w:rsidR="008614D5" w:rsidRDefault="008614D5" w:rsidP="00DE2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5169" w14:textId="77777777" w:rsidR="00DE2E9C" w:rsidRPr="008B6D7B" w:rsidRDefault="00DE2E9C" w:rsidP="001A1AB7">
    <w:pPr>
      <w:pStyle w:val="Footer"/>
      <w:ind w:left="-851"/>
    </w:pPr>
    <w:r>
      <w:rPr>
        <w:noProof/>
      </w:rPr>
      <w:drawing>
        <wp:anchor distT="0" distB="0" distL="114300" distR="114300" simplePos="0" relativeHeight="251656192" behindDoc="0" locked="0" layoutInCell="1" allowOverlap="1" wp14:anchorId="519EDF41" wp14:editId="56E7A64A">
          <wp:simplePos x="0" y="0"/>
          <wp:positionH relativeFrom="column">
            <wp:posOffset>-825500</wp:posOffset>
          </wp:positionH>
          <wp:positionV relativeFrom="paragraph">
            <wp:posOffset>-781050</wp:posOffset>
          </wp:positionV>
          <wp:extent cx="7242810" cy="804545"/>
          <wp:effectExtent l="0" t="0" r="0" b="0"/>
          <wp:wrapSquare wrapText="bothSides"/>
          <wp:docPr id="485926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2810" cy="8045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FE35162" wp14:editId="1EB5D0AE">
          <wp:simplePos x="0" y="0"/>
          <wp:positionH relativeFrom="margin">
            <wp:posOffset>156845</wp:posOffset>
          </wp:positionH>
          <wp:positionV relativeFrom="paragraph">
            <wp:posOffset>9878060</wp:posOffset>
          </wp:positionV>
          <wp:extent cx="7247255" cy="803275"/>
          <wp:effectExtent l="0" t="0" r="0" b="0"/>
          <wp:wrapNone/>
          <wp:docPr id="188375159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47255" cy="8032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3A40D" w14:textId="77777777" w:rsidR="008614D5" w:rsidRDefault="008614D5" w:rsidP="00DE2E9C">
      <w:pPr>
        <w:spacing w:after="0" w:line="240" w:lineRule="auto"/>
      </w:pPr>
      <w:r>
        <w:separator/>
      </w:r>
    </w:p>
  </w:footnote>
  <w:footnote w:type="continuationSeparator" w:id="0">
    <w:p w14:paraId="4A6EF643" w14:textId="77777777" w:rsidR="008614D5" w:rsidRDefault="008614D5" w:rsidP="00DE2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E5D77" w14:textId="16605FD3" w:rsidR="00DE2E9C" w:rsidRDefault="0096407C">
    <w:pPr>
      <w:pStyle w:val="Header"/>
    </w:pPr>
    <w:r>
      <w:rPr>
        <w:noProof/>
      </w:rPr>
      <w:drawing>
        <wp:anchor distT="0" distB="0" distL="114300" distR="114300" simplePos="0" relativeHeight="251657216" behindDoc="1" locked="0" layoutInCell="1" allowOverlap="1" wp14:anchorId="6B4CD3AC" wp14:editId="33C0455D">
          <wp:simplePos x="0" y="0"/>
          <wp:positionH relativeFrom="page">
            <wp:posOffset>304800</wp:posOffset>
          </wp:positionH>
          <wp:positionV relativeFrom="paragraph">
            <wp:posOffset>-737235</wp:posOffset>
          </wp:positionV>
          <wp:extent cx="1952625" cy="923925"/>
          <wp:effectExtent l="0" t="0" r="9525" b="9525"/>
          <wp:wrapTight wrapText="bothSides">
            <wp:wrapPolygon edited="0">
              <wp:start x="0" y="0"/>
              <wp:lineTo x="0" y="21377"/>
              <wp:lineTo x="21495" y="21377"/>
              <wp:lineTo x="21495" y="0"/>
              <wp:lineTo x="0" y="0"/>
            </wp:wrapPolygon>
          </wp:wrapTight>
          <wp:docPr id="1047599094" name="Picture 1" descr="Verifile Invoice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ifile Invoice Header.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301" t="2335" r="69774" b="22199"/>
                  <a:stretch>
                    <a:fillRect/>
                  </a:stretch>
                </pic:blipFill>
                <pic:spPr bwMode="auto">
                  <a:xfrm>
                    <a:off x="0" y="0"/>
                    <a:ext cx="1952625" cy="923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2E9C">
      <w:rPr>
        <w:noProof/>
      </w:rPr>
      <w:drawing>
        <wp:anchor distT="0" distB="0" distL="114300" distR="114300" simplePos="0" relativeHeight="251659264" behindDoc="1" locked="0" layoutInCell="1" allowOverlap="1" wp14:anchorId="78B1754D" wp14:editId="0A48E82A">
          <wp:simplePos x="0" y="0"/>
          <wp:positionH relativeFrom="column">
            <wp:posOffset>2651760</wp:posOffset>
          </wp:positionH>
          <wp:positionV relativeFrom="paragraph">
            <wp:posOffset>-413385</wp:posOffset>
          </wp:positionV>
          <wp:extent cx="3762375" cy="551815"/>
          <wp:effectExtent l="0" t="0" r="9525" b="635"/>
          <wp:wrapTight wrapText="bothSides">
            <wp:wrapPolygon edited="0">
              <wp:start x="0" y="0"/>
              <wp:lineTo x="0" y="20879"/>
              <wp:lineTo x="21545" y="20879"/>
              <wp:lineTo x="21545" y="0"/>
              <wp:lineTo x="0" y="0"/>
            </wp:wrapPolygon>
          </wp:wrapTight>
          <wp:docPr id="1231269809" name="Picture 1231269809"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762375" cy="5518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223C0"/>
    <w:multiLevelType w:val="hybridMultilevel"/>
    <w:tmpl w:val="255492D8"/>
    <w:lvl w:ilvl="0" w:tplc="0809000F">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DA6FDF"/>
    <w:multiLevelType w:val="hybridMultilevel"/>
    <w:tmpl w:val="2D0ED4DA"/>
    <w:lvl w:ilvl="0" w:tplc="4600CBDC">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9465A8"/>
    <w:multiLevelType w:val="hybridMultilevel"/>
    <w:tmpl w:val="709CABF4"/>
    <w:lvl w:ilvl="0" w:tplc="25E672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611D2D"/>
    <w:multiLevelType w:val="hybridMultilevel"/>
    <w:tmpl w:val="D42C3234"/>
    <w:lvl w:ilvl="0" w:tplc="63D2EC48">
      <w:start w:val="1"/>
      <w:numFmt w:val="decimal"/>
      <w:lvlText w:val="1.%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194DD8"/>
    <w:multiLevelType w:val="hybridMultilevel"/>
    <w:tmpl w:val="6F3E0898"/>
    <w:lvl w:ilvl="0" w:tplc="C9CAEE98">
      <w:start w:val="1"/>
      <w:numFmt w:val="decimal"/>
      <w:lvlText w:val="4.%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987AF9"/>
    <w:multiLevelType w:val="hybridMultilevel"/>
    <w:tmpl w:val="2526AADC"/>
    <w:lvl w:ilvl="0" w:tplc="E3420960">
      <w:start w:val="1"/>
      <w:numFmt w:val="decimal"/>
      <w:lvlText w:val="3.%1."/>
      <w:lvlJc w:val="left"/>
      <w:pPr>
        <w:ind w:left="720" w:hanging="360"/>
      </w:pPr>
      <w:rPr>
        <w:rFonts w:ascii="Arial" w:hAnsi="Arial" w:hint="default"/>
        <w:b w:val="0"/>
        <w:i w:val="0"/>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721745"/>
    <w:multiLevelType w:val="hybridMultilevel"/>
    <w:tmpl w:val="DAFA47A4"/>
    <w:lvl w:ilvl="0" w:tplc="FD6E280C">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E41056"/>
    <w:multiLevelType w:val="hybridMultilevel"/>
    <w:tmpl w:val="4E8A973A"/>
    <w:lvl w:ilvl="0" w:tplc="F20EAD48">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E2C56D7"/>
    <w:multiLevelType w:val="hybridMultilevel"/>
    <w:tmpl w:val="6C208856"/>
    <w:lvl w:ilvl="0" w:tplc="0A443200">
      <w:start w:val="1"/>
      <w:numFmt w:val="decimal"/>
      <w:lvlText w:val="2.%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0921512">
    <w:abstractNumId w:val="6"/>
  </w:num>
  <w:num w:numId="2" w16cid:durableId="407923352">
    <w:abstractNumId w:val="1"/>
  </w:num>
  <w:num w:numId="3" w16cid:durableId="1875075669">
    <w:abstractNumId w:val="0"/>
  </w:num>
  <w:num w:numId="4" w16cid:durableId="621880699">
    <w:abstractNumId w:val="3"/>
  </w:num>
  <w:num w:numId="5" w16cid:durableId="920990071">
    <w:abstractNumId w:val="8"/>
  </w:num>
  <w:num w:numId="6" w16cid:durableId="1813138741">
    <w:abstractNumId w:val="5"/>
  </w:num>
  <w:num w:numId="7" w16cid:durableId="1473256693">
    <w:abstractNumId w:val="4"/>
  </w:num>
  <w:num w:numId="8" w16cid:durableId="985162101">
    <w:abstractNumId w:val="2"/>
  </w:num>
  <w:num w:numId="9" w16cid:durableId="17458303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9C"/>
    <w:rsid w:val="0000664C"/>
    <w:rsid w:val="00027A99"/>
    <w:rsid w:val="000958B9"/>
    <w:rsid w:val="000B5728"/>
    <w:rsid w:val="00124C10"/>
    <w:rsid w:val="001C1515"/>
    <w:rsid w:val="002361B1"/>
    <w:rsid w:val="00333173"/>
    <w:rsid w:val="00381BC9"/>
    <w:rsid w:val="003F57B5"/>
    <w:rsid w:val="0043593D"/>
    <w:rsid w:val="004F1EE2"/>
    <w:rsid w:val="005760B2"/>
    <w:rsid w:val="005C0FD8"/>
    <w:rsid w:val="005C4F4A"/>
    <w:rsid w:val="005D5E61"/>
    <w:rsid w:val="006013FE"/>
    <w:rsid w:val="007460E5"/>
    <w:rsid w:val="007464DA"/>
    <w:rsid w:val="007666A6"/>
    <w:rsid w:val="0077308C"/>
    <w:rsid w:val="00775E95"/>
    <w:rsid w:val="007E14FB"/>
    <w:rsid w:val="007F6C25"/>
    <w:rsid w:val="00850EED"/>
    <w:rsid w:val="008614D5"/>
    <w:rsid w:val="008C38F0"/>
    <w:rsid w:val="009213D1"/>
    <w:rsid w:val="00950A85"/>
    <w:rsid w:val="00952BB6"/>
    <w:rsid w:val="0096407C"/>
    <w:rsid w:val="00974A65"/>
    <w:rsid w:val="00992AE0"/>
    <w:rsid w:val="009A1B50"/>
    <w:rsid w:val="009E7909"/>
    <w:rsid w:val="00A01ECB"/>
    <w:rsid w:val="00AB2009"/>
    <w:rsid w:val="00AE7BB4"/>
    <w:rsid w:val="00B42751"/>
    <w:rsid w:val="00B57025"/>
    <w:rsid w:val="00BE4429"/>
    <w:rsid w:val="00C33C1D"/>
    <w:rsid w:val="00CE336E"/>
    <w:rsid w:val="00CE62A5"/>
    <w:rsid w:val="00D85863"/>
    <w:rsid w:val="00DE2E9C"/>
    <w:rsid w:val="00ED4942"/>
    <w:rsid w:val="00EF051A"/>
    <w:rsid w:val="00F159F0"/>
    <w:rsid w:val="00F205C4"/>
    <w:rsid w:val="00F31889"/>
    <w:rsid w:val="00F4332B"/>
    <w:rsid w:val="00F54118"/>
    <w:rsid w:val="00F57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F2EF8"/>
  <w15:chartTrackingRefBased/>
  <w15:docId w15:val="{47D5D08D-653A-43CC-BCED-C6E3A0A3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E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E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E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E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E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E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E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E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E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E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E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E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E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E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E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E9C"/>
    <w:rPr>
      <w:rFonts w:eastAsiaTheme="majorEastAsia" w:cstheme="majorBidi"/>
      <w:color w:val="272727" w:themeColor="text1" w:themeTint="D8"/>
    </w:rPr>
  </w:style>
  <w:style w:type="paragraph" w:styleId="Title">
    <w:name w:val="Title"/>
    <w:basedOn w:val="Normal"/>
    <w:next w:val="Normal"/>
    <w:link w:val="TitleChar"/>
    <w:uiPriority w:val="10"/>
    <w:qFormat/>
    <w:rsid w:val="00DE2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E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E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E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E9C"/>
    <w:pPr>
      <w:spacing w:before="160"/>
      <w:jc w:val="center"/>
    </w:pPr>
    <w:rPr>
      <w:i/>
      <w:iCs/>
      <w:color w:val="404040" w:themeColor="text1" w:themeTint="BF"/>
    </w:rPr>
  </w:style>
  <w:style w:type="character" w:customStyle="1" w:styleId="QuoteChar">
    <w:name w:val="Quote Char"/>
    <w:basedOn w:val="DefaultParagraphFont"/>
    <w:link w:val="Quote"/>
    <w:uiPriority w:val="29"/>
    <w:rsid w:val="00DE2E9C"/>
    <w:rPr>
      <w:i/>
      <w:iCs/>
      <w:color w:val="404040" w:themeColor="text1" w:themeTint="BF"/>
    </w:rPr>
  </w:style>
  <w:style w:type="paragraph" w:styleId="ListParagraph">
    <w:name w:val="List Paragraph"/>
    <w:basedOn w:val="Normal"/>
    <w:uiPriority w:val="34"/>
    <w:qFormat/>
    <w:rsid w:val="00DE2E9C"/>
    <w:pPr>
      <w:ind w:left="720"/>
      <w:contextualSpacing/>
    </w:pPr>
  </w:style>
  <w:style w:type="character" w:styleId="IntenseEmphasis">
    <w:name w:val="Intense Emphasis"/>
    <w:basedOn w:val="DefaultParagraphFont"/>
    <w:uiPriority w:val="21"/>
    <w:qFormat/>
    <w:rsid w:val="00DE2E9C"/>
    <w:rPr>
      <w:i/>
      <w:iCs/>
      <w:color w:val="0F4761" w:themeColor="accent1" w:themeShade="BF"/>
    </w:rPr>
  </w:style>
  <w:style w:type="paragraph" w:styleId="IntenseQuote">
    <w:name w:val="Intense Quote"/>
    <w:basedOn w:val="Normal"/>
    <w:next w:val="Normal"/>
    <w:link w:val="IntenseQuoteChar"/>
    <w:uiPriority w:val="30"/>
    <w:qFormat/>
    <w:rsid w:val="00DE2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E9C"/>
    <w:rPr>
      <w:i/>
      <w:iCs/>
      <w:color w:val="0F4761" w:themeColor="accent1" w:themeShade="BF"/>
    </w:rPr>
  </w:style>
  <w:style w:type="character" w:styleId="IntenseReference">
    <w:name w:val="Intense Reference"/>
    <w:basedOn w:val="DefaultParagraphFont"/>
    <w:uiPriority w:val="32"/>
    <w:qFormat/>
    <w:rsid w:val="00DE2E9C"/>
    <w:rPr>
      <w:b/>
      <w:bCs/>
      <w:smallCaps/>
      <w:color w:val="0F4761" w:themeColor="accent1" w:themeShade="BF"/>
      <w:spacing w:val="5"/>
    </w:rPr>
  </w:style>
  <w:style w:type="paragraph" w:styleId="Header">
    <w:name w:val="header"/>
    <w:basedOn w:val="Normal"/>
    <w:link w:val="HeaderChar"/>
    <w:uiPriority w:val="99"/>
    <w:unhideWhenUsed/>
    <w:rsid w:val="00DE2E9C"/>
    <w:pPr>
      <w:tabs>
        <w:tab w:val="center" w:pos="4513"/>
        <w:tab w:val="right" w:pos="9026"/>
      </w:tabs>
      <w:spacing w:after="0" w:line="240" w:lineRule="auto"/>
    </w:pPr>
    <w:rPr>
      <w:rFonts w:ascii="Calibri" w:eastAsia="Calibri" w:hAnsi="Calibri" w:cs="Times New Roman"/>
      <w:kern w:val="0"/>
      <w:sz w:val="22"/>
      <w:szCs w:val="22"/>
      <w14:ligatures w14:val="none"/>
    </w:rPr>
  </w:style>
  <w:style w:type="character" w:customStyle="1" w:styleId="HeaderChar">
    <w:name w:val="Header Char"/>
    <w:basedOn w:val="DefaultParagraphFont"/>
    <w:link w:val="Header"/>
    <w:uiPriority w:val="99"/>
    <w:rsid w:val="00DE2E9C"/>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qFormat/>
    <w:rsid w:val="00DE2E9C"/>
    <w:pPr>
      <w:tabs>
        <w:tab w:val="center" w:pos="4513"/>
        <w:tab w:val="right" w:pos="9026"/>
      </w:tabs>
      <w:spacing w:after="0" w:line="240" w:lineRule="auto"/>
    </w:pPr>
    <w:rPr>
      <w:rFonts w:ascii="Calibri" w:eastAsia="Calibri" w:hAnsi="Calibri" w:cs="Times New Roman"/>
      <w:kern w:val="0"/>
      <w:sz w:val="22"/>
      <w:szCs w:val="22"/>
      <w14:ligatures w14:val="none"/>
    </w:rPr>
  </w:style>
  <w:style w:type="character" w:customStyle="1" w:styleId="FooterChar">
    <w:name w:val="Footer Char"/>
    <w:basedOn w:val="DefaultParagraphFont"/>
    <w:link w:val="Footer"/>
    <w:uiPriority w:val="99"/>
    <w:rsid w:val="00DE2E9C"/>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7464DA"/>
    <w:rPr>
      <w:color w:val="467886" w:themeColor="hyperlink"/>
      <w:u w:val="single"/>
    </w:rPr>
  </w:style>
  <w:style w:type="character" w:styleId="UnresolvedMention">
    <w:name w:val="Unresolved Mention"/>
    <w:basedOn w:val="DefaultParagraphFont"/>
    <w:uiPriority w:val="99"/>
    <w:semiHidden/>
    <w:unhideWhenUsed/>
    <w:rsid w:val="007464DA"/>
    <w:rPr>
      <w:color w:val="605E5C"/>
      <w:shd w:val="clear" w:color="auto" w:fill="E1DFDD"/>
    </w:rPr>
  </w:style>
  <w:style w:type="table" w:styleId="TableGrid">
    <w:name w:val="Table Grid"/>
    <w:basedOn w:val="TableNormal"/>
    <w:uiPriority w:val="39"/>
    <w:rsid w:val="00F20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FE5A2083BBE84F81F4DCEEAB1FD0BF" ma:contentTypeVersion="16" ma:contentTypeDescription="Create a new document." ma:contentTypeScope="" ma:versionID="b340788a7dcaaf53907d58b9e53d0e69">
  <xsd:schema xmlns:xsd="http://www.w3.org/2001/XMLSchema" xmlns:xs="http://www.w3.org/2001/XMLSchema" xmlns:p="http://schemas.microsoft.com/office/2006/metadata/properties" xmlns:ns2="318c98c0-836b-4164-ba7e-95068a44fa69" xmlns:ns3="57f0d21b-3a4c-4129-9766-510284b609b5" targetNamespace="http://schemas.microsoft.com/office/2006/metadata/properties" ma:root="true" ma:fieldsID="2f278a336659e3a669006c4303432b11" ns2:_="" ns3:_="">
    <xsd:import namespace="318c98c0-836b-4164-ba7e-95068a44fa69"/>
    <xsd:import namespace="57f0d21b-3a4c-4129-9766-510284b609b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c98c0-836b-4164-ba7e-95068a44fa6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e8959962-edab-4dc9-9dab-07ca15227228}" ma:internalName="TaxCatchAll" ma:showField="CatchAllData" ma:web="318c98c0-836b-4164-ba7e-95068a44fa6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f0d21b-3a4c-4129-9766-510284b609b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acffa2-239e-4c69-976d-c09dc0fc0ba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f0d21b-3a4c-4129-9766-510284b609b5">
      <Terms xmlns="http://schemas.microsoft.com/office/infopath/2007/PartnerControls"/>
    </lcf76f155ced4ddcb4097134ff3c332f>
    <TaxCatchAll xmlns="318c98c0-836b-4164-ba7e-95068a44fa69" xsi:nil="true"/>
    <_dlc_DocId xmlns="318c98c0-836b-4164-ba7e-95068a44fa69">YCK6NTCWXV3V-1008753546-157397</_dlc_DocId>
    <_dlc_DocIdUrl xmlns="318c98c0-836b-4164-ba7e-95068a44fa69">
      <Url>https://oxforddiocesan.sharepoint.com/sites/Safeguarding/_layouts/15/DocIdRedir.aspx?ID=YCK6NTCWXV3V-1008753546-157397</Url>
      <Description>YCK6NTCWXV3V-1008753546-157397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6D00BE-DE82-420A-8D1F-6FDECA4E719C}">
  <ds:schemaRefs>
    <ds:schemaRef ds:uri="http://schemas.microsoft.com/sharepoint/v3/contenttype/forms"/>
  </ds:schemaRefs>
</ds:datastoreItem>
</file>

<file path=customXml/itemProps2.xml><?xml version="1.0" encoding="utf-8"?>
<ds:datastoreItem xmlns:ds="http://schemas.openxmlformats.org/officeDocument/2006/customXml" ds:itemID="{911A4622-A37A-48B2-ABC1-B21BBD91A611}"/>
</file>

<file path=customXml/itemProps3.xml><?xml version="1.0" encoding="utf-8"?>
<ds:datastoreItem xmlns:ds="http://schemas.openxmlformats.org/officeDocument/2006/customXml" ds:itemID="{17F9D45D-8CC9-4F8B-8D51-FBB7EE0A89BC}">
  <ds:schemaRefs>
    <ds:schemaRef ds:uri="http://schemas.microsoft.com/office/2006/metadata/properties"/>
    <ds:schemaRef ds:uri="http://schemas.microsoft.com/office/infopath/2007/PartnerControls"/>
    <ds:schemaRef ds:uri="63c26842-c0ea-4d63-be43-64d13f7cc6f6"/>
    <ds:schemaRef ds:uri="cb2daaaf-7776-436d-b640-17a9bf91aa9e"/>
  </ds:schemaRefs>
</ds:datastoreItem>
</file>

<file path=customXml/itemProps4.xml><?xml version="1.0" encoding="utf-8"?>
<ds:datastoreItem xmlns:ds="http://schemas.openxmlformats.org/officeDocument/2006/customXml" ds:itemID="{6515B2AC-4EEC-46B1-9E2C-BE9857621ED8}"/>
</file>

<file path=docProps/app.xml><?xml version="1.0" encoding="utf-8"?>
<Properties xmlns="http://schemas.openxmlformats.org/officeDocument/2006/extended-properties" xmlns:vt="http://schemas.openxmlformats.org/officeDocument/2006/docPropsVTypes">
  <Template>Normal</Template>
  <TotalTime>2</TotalTime>
  <Pages>4</Pages>
  <Words>1187</Words>
  <Characters>6782</Characters>
  <Application>Microsoft Office Word</Application>
  <DocSecurity>0</DocSecurity>
  <Lines>169</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Sigsworth</dc:creator>
  <cp:keywords/>
  <dc:description/>
  <cp:lastModifiedBy>Susie Sigsworth</cp:lastModifiedBy>
  <cp:revision>2</cp:revision>
  <dcterms:created xsi:type="dcterms:W3CDTF">2026-02-11T16:35:00Z</dcterms:created>
  <dcterms:modified xsi:type="dcterms:W3CDTF">2026-02-11T16:35:00Z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0x0101007FFE5A2083BBE84F81F4DCEEAB1FD0BF</vt:lpwstr>
  </property>
  <property fmtid="{D5CDD505-2E9C-101B-9397-08002B2CF9AE}" pid="3" name="MediaServiceImageTags">
    <vt:lpwstr/>
  </property>
  <property fmtid="{D5CDD505-2E9C-101B-9397-08002B2CF9AE}" pid="4" name="_dlc_DocIdItemGuid">
    <vt:lpwstr>ac99a62f-b3ab-490e-aa84-7817b6cf9dfe</vt:lpwstr>
  </property>
</Properties>
</file>