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9155" w14:textId="61816D3E" w:rsidR="00CD150C" w:rsidRPr="00E579A9" w:rsidRDefault="006729E2" w:rsidP="006729E2">
      <w:pPr>
        <w:pStyle w:val="Title"/>
        <w:tabs>
          <w:tab w:val="left" w:pos="540"/>
          <w:tab w:val="center" w:pos="4794"/>
        </w:tabs>
        <w:jc w:val="left"/>
        <w:rPr>
          <w:rFonts w:ascii="Franklin Gothic Book" w:hAnsi="Franklin Gothic Book" w:cs="Arial"/>
          <w:sz w:val="32"/>
          <w:szCs w:val="32"/>
        </w:rPr>
      </w:pPr>
      <w:r>
        <w:rPr>
          <w:rFonts w:ascii="Franklin Gothic Book" w:hAnsi="Franklin Gothic Book" w:cs="Arial"/>
          <w:sz w:val="32"/>
          <w:szCs w:val="32"/>
        </w:rPr>
        <w:tab/>
      </w:r>
      <w:r>
        <w:rPr>
          <w:rFonts w:ascii="Franklin Gothic Book" w:hAnsi="Franklin Gothic Book" w:cs="Arial"/>
          <w:sz w:val="32"/>
          <w:szCs w:val="32"/>
        </w:rPr>
        <w:tab/>
      </w:r>
      <w:r w:rsidR="002E716A" w:rsidRPr="00E579A9">
        <w:rPr>
          <w:rFonts w:ascii="Franklin Gothic Book" w:hAnsi="Franklin Gothic Book" w:cs="Arial"/>
          <w:sz w:val="32"/>
          <w:szCs w:val="32"/>
        </w:rPr>
        <w:t>CHURCHWARDEN’S DECLARATION</w:t>
      </w:r>
    </w:p>
    <w:p w14:paraId="51891231" w14:textId="77777777" w:rsidR="00CD150C" w:rsidRPr="00E04F04" w:rsidRDefault="00CD150C">
      <w:pPr>
        <w:pStyle w:val="BodyText"/>
        <w:jc w:val="center"/>
        <w:rPr>
          <w:rFonts w:ascii="Franklin Gothic Book" w:hAnsi="Franklin Gothic Book" w:cs="Arial"/>
          <w:sz w:val="16"/>
          <w:szCs w:val="16"/>
        </w:rPr>
      </w:pPr>
    </w:p>
    <w:p w14:paraId="310C3440" w14:textId="23DC23B8" w:rsidR="006F21EB" w:rsidRPr="00ED5F2F" w:rsidRDefault="006F21EB" w:rsidP="006F21EB">
      <w:pPr>
        <w:pStyle w:val="BodyText"/>
        <w:jc w:val="center"/>
        <w:rPr>
          <w:rFonts w:ascii="Franklin Gothic Book" w:hAnsi="Franklin Gothic Book" w:cs="Arial"/>
          <w:sz w:val="22"/>
          <w:szCs w:val="22"/>
        </w:rPr>
      </w:pPr>
      <w:r w:rsidRPr="00ED5F2F">
        <w:rPr>
          <w:rFonts w:ascii="Franklin Gothic Book" w:hAnsi="Franklin Gothic Book" w:cs="Arial"/>
          <w:sz w:val="22"/>
          <w:szCs w:val="22"/>
        </w:rPr>
        <w:t>This form, when completed, is to be sent or handed to the Archdeacon or their representative before or on the occasion of your admission (</w:t>
      </w:r>
      <w:hyperlink r:id="rId11" w:history="1">
        <w:r w:rsidR="00FA58C4" w:rsidRPr="00ED5F2F">
          <w:rPr>
            <w:rStyle w:val="Hyperlink"/>
            <w:rFonts w:ascii="Franklin Gothic Book" w:hAnsi="Franklin Gothic Book" w:cs="Arial"/>
            <w:sz w:val="22"/>
            <w:szCs w:val="22"/>
          </w:rPr>
          <w:t>berkshirevisitations@oxford.anglican.org</w:t>
        </w:r>
      </w:hyperlink>
      <w:r w:rsidR="00FA58C4" w:rsidRPr="00ED5F2F">
        <w:rPr>
          <w:rFonts w:ascii="Franklin Gothic Book" w:hAnsi="Franklin Gothic Book" w:cs="Arial"/>
          <w:sz w:val="22"/>
          <w:szCs w:val="22"/>
        </w:rPr>
        <w:t xml:space="preserve"> </w:t>
      </w:r>
      <w:r w:rsidR="00ED5F2F">
        <w:rPr>
          <w:rFonts w:ascii="Franklin Gothic Book" w:hAnsi="Franklin Gothic Book" w:cs="Arial"/>
          <w:sz w:val="22"/>
          <w:szCs w:val="22"/>
        </w:rPr>
        <w:t>)</w:t>
      </w:r>
    </w:p>
    <w:p w14:paraId="3C3D3698" w14:textId="77777777" w:rsidR="006F21EB" w:rsidRPr="00ED5F2F" w:rsidRDefault="006F21EB" w:rsidP="006F21EB">
      <w:pPr>
        <w:pStyle w:val="BodyText"/>
        <w:jc w:val="center"/>
        <w:rPr>
          <w:rFonts w:ascii="Franklin Gothic Book" w:hAnsi="Franklin Gothic Book" w:cs="Arial"/>
          <w:sz w:val="22"/>
          <w:szCs w:val="22"/>
        </w:rPr>
      </w:pPr>
      <w:r w:rsidRPr="00ED5F2F">
        <w:rPr>
          <w:rFonts w:ascii="Franklin Gothic Book" w:hAnsi="Franklin Gothic Book" w:cs="Arial"/>
          <w:sz w:val="22"/>
          <w:szCs w:val="22"/>
          <w:u w:val="single"/>
        </w:rPr>
        <w:t>Please retain a copy for your files</w:t>
      </w:r>
      <w:r w:rsidRPr="00ED5F2F">
        <w:rPr>
          <w:rFonts w:ascii="Franklin Gothic Book" w:hAnsi="Franklin Gothic Book" w:cs="Arial"/>
          <w:sz w:val="22"/>
          <w:szCs w:val="22"/>
        </w:rPr>
        <w:t>.</w:t>
      </w:r>
    </w:p>
    <w:p w14:paraId="1412269E" w14:textId="77777777" w:rsidR="00CD150C" w:rsidRPr="00E04F04" w:rsidRDefault="00CD150C">
      <w:pPr>
        <w:rPr>
          <w:rFonts w:ascii="Franklin Gothic Book" w:hAnsi="Franklin Gothic Book" w:cs="Arial"/>
          <w:sz w:val="16"/>
          <w:szCs w:val="16"/>
        </w:rPr>
      </w:pPr>
    </w:p>
    <w:tbl>
      <w:tblPr>
        <w:tblW w:w="9383" w:type="dxa"/>
        <w:tblInd w:w="-34" w:type="dxa"/>
        <w:tblLook w:val="0000" w:firstRow="0" w:lastRow="0" w:firstColumn="0" w:lastColumn="0" w:noHBand="0" w:noVBand="0"/>
      </w:tblPr>
      <w:tblGrid>
        <w:gridCol w:w="1637"/>
        <w:gridCol w:w="3217"/>
        <w:gridCol w:w="1417"/>
        <w:gridCol w:w="3112"/>
      </w:tblGrid>
      <w:tr w:rsidR="005164FE" w:rsidRPr="00E04F04" w14:paraId="6A9F0553" w14:textId="77777777" w:rsidTr="004337E5">
        <w:tc>
          <w:tcPr>
            <w:tcW w:w="1637" w:type="dxa"/>
            <w:tcBorders>
              <w:right w:val="single" w:sz="4" w:space="0" w:color="auto"/>
            </w:tcBorders>
          </w:tcPr>
          <w:p w14:paraId="1760382B" w14:textId="17B909D9" w:rsidR="005164FE" w:rsidRPr="00E04F04" w:rsidRDefault="005164FE">
            <w:pPr>
              <w:spacing w:before="60" w:after="60"/>
              <w:rPr>
                <w:rFonts w:ascii="Franklin Gothic Book" w:hAnsi="Franklin Gothic Book" w:cs="Arial"/>
                <w:sz w:val="22"/>
              </w:rPr>
            </w:pPr>
            <w:r>
              <w:rPr>
                <w:rFonts w:ascii="Franklin Gothic Book" w:hAnsi="Franklin Gothic Book" w:cs="Arial"/>
                <w:sz w:val="22"/>
              </w:rPr>
              <w:t>Church name:</w:t>
            </w:r>
          </w:p>
        </w:tc>
        <w:tc>
          <w:tcPr>
            <w:tcW w:w="7746" w:type="dxa"/>
            <w:gridSpan w:val="3"/>
            <w:tcBorders>
              <w:top w:val="single" w:sz="4" w:space="0" w:color="auto"/>
              <w:right w:val="single" w:sz="4" w:space="0" w:color="auto"/>
            </w:tcBorders>
          </w:tcPr>
          <w:p w14:paraId="2B43FF1F" w14:textId="0448DD97" w:rsidR="005164FE" w:rsidRPr="00E04F04" w:rsidRDefault="004337E5">
            <w:pPr>
              <w:spacing w:before="60" w:after="60"/>
              <w:rPr>
                <w:rFonts w:ascii="Franklin Gothic Book" w:hAnsi="Franklin Gothic Book" w:cs="Arial"/>
                <w:sz w:val="22"/>
              </w:rPr>
            </w:pPr>
            <w:r>
              <w:rPr>
                <w:rFonts w:ascii="Franklin Gothic Book" w:hAnsi="Franklin Gothic Book" w:cs="Arial"/>
                <w:sz w:val="22"/>
              </w:rPr>
              <w:t xml:space="preserve"> </w:t>
            </w:r>
          </w:p>
        </w:tc>
      </w:tr>
      <w:tr w:rsidR="005164FE" w:rsidRPr="00E04F04" w14:paraId="5AFD3CC8" w14:textId="77777777" w:rsidTr="00E6205C">
        <w:tc>
          <w:tcPr>
            <w:tcW w:w="1637" w:type="dxa"/>
            <w:tcBorders>
              <w:right w:val="single" w:sz="4" w:space="0" w:color="auto"/>
            </w:tcBorders>
          </w:tcPr>
          <w:p w14:paraId="4BDA4C80" w14:textId="254290C3" w:rsidR="005164FE" w:rsidRPr="00E04F04" w:rsidRDefault="009F6F58">
            <w:pPr>
              <w:spacing w:before="60" w:after="60"/>
              <w:rPr>
                <w:rFonts w:ascii="Franklin Gothic Book" w:hAnsi="Franklin Gothic Book" w:cs="Arial"/>
                <w:sz w:val="22"/>
              </w:rPr>
            </w:pPr>
            <w:r>
              <w:rPr>
                <w:rFonts w:ascii="Franklin Gothic Book" w:hAnsi="Franklin Gothic Book" w:cs="Arial"/>
                <w:sz w:val="22"/>
              </w:rPr>
              <w:t>P</w:t>
            </w:r>
            <w:r w:rsidR="001C54DA">
              <w:rPr>
                <w:rFonts w:ascii="Franklin Gothic Book" w:hAnsi="Franklin Gothic Book" w:cs="Arial"/>
                <w:sz w:val="22"/>
              </w:rPr>
              <w:t>arish of:</w:t>
            </w:r>
          </w:p>
        </w:tc>
        <w:tc>
          <w:tcPr>
            <w:tcW w:w="3217" w:type="dxa"/>
            <w:tcBorders>
              <w:top w:val="single" w:sz="4" w:space="0" w:color="auto"/>
              <w:bottom w:val="single" w:sz="4" w:space="0" w:color="auto"/>
              <w:right w:val="single" w:sz="4" w:space="0" w:color="auto"/>
            </w:tcBorders>
          </w:tcPr>
          <w:p w14:paraId="10B5B174" w14:textId="36E2EFB2" w:rsidR="005164FE" w:rsidRPr="00E04F04" w:rsidRDefault="005164FE">
            <w:pPr>
              <w:spacing w:before="60" w:after="60"/>
              <w:rPr>
                <w:rFonts w:ascii="Franklin Gothic Book" w:hAnsi="Franklin Gothic Book" w:cs="Arial"/>
                <w:sz w:val="22"/>
              </w:rPr>
            </w:pPr>
          </w:p>
        </w:tc>
        <w:tc>
          <w:tcPr>
            <w:tcW w:w="1417" w:type="dxa"/>
            <w:tcBorders>
              <w:top w:val="single" w:sz="4" w:space="0" w:color="auto"/>
              <w:right w:val="single" w:sz="4" w:space="0" w:color="auto"/>
            </w:tcBorders>
          </w:tcPr>
          <w:p w14:paraId="256578A6" w14:textId="57C4D502" w:rsidR="005164FE" w:rsidRPr="00E04F04" w:rsidRDefault="005164FE" w:rsidP="004337E5">
            <w:pPr>
              <w:spacing w:before="60" w:after="60"/>
              <w:rPr>
                <w:rFonts w:ascii="Franklin Gothic Book" w:hAnsi="Franklin Gothic Book" w:cs="Arial"/>
                <w:sz w:val="22"/>
              </w:rPr>
            </w:pPr>
            <w:r w:rsidRPr="00E04F04">
              <w:rPr>
                <w:rFonts w:ascii="Franklin Gothic Book" w:hAnsi="Franklin Gothic Book" w:cs="Arial"/>
                <w:sz w:val="22"/>
              </w:rPr>
              <w:t>Deanery of</w:t>
            </w:r>
            <w:r>
              <w:rPr>
                <w:rFonts w:ascii="Franklin Gothic Book" w:hAnsi="Franklin Gothic Book" w:cs="Arial"/>
                <w:sz w:val="22"/>
              </w:rPr>
              <w:t>:</w:t>
            </w:r>
          </w:p>
        </w:tc>
        <w:tc>
          <w:tcPr>
            <w:tcW w:w="3112" w:type="dxa"/>
            <w:tcBorders>
              <w:top w:val="single" w:sz="4" w:space="0" w:color="auto"/>
              <w:left w:val="single" w:sz="4" w:space="0" w:color="auto"/>
              <w:bottom w:val="single" w:sz="4" w:space="0" w:color="auto"/>
              <w:right w:val="single" w:sz="4" w:space="0" w:color="auto"/>
            </w:tcBorders>
          </w:tcPr>
          <w:p w14:paraId="40D2330C" w14:textId="77777777" w:rsidR="005164FE" w:rsidRPr="00E04F04" w:rsidRDefault="005164FE">
            <w:pPr>
              <w:spacing w:before="60" w:after="60"/>
              <w:rPr>
                <w:rFonts w:ascii="Franklin Gothic Book" w:hAnsi="Franklin Gothic Book" w:cs="Arial"/>
                <w:sz w:val="22"/>
              </w:rPr>
            </w:pPr>
          </w:p>
        </w:tc>
      </w:tr>
    </w:tbl>
    <w:p w14:paraId="719C42C7" w14:textId="478549EA" w:rsidR="00CD150C" w:rsidRPr="00E04F04" w:rsidRDefault="00CD150C">
      <w:pPr>
        <w:rPr>
          <w:rFonts w:ascii="Franklin Gothic Book" w:hAnsi="Franklin Gothic Book" w:cs="Arial"/>
          <w:sz w:val="16"/>
          <w:szCs w:val="16"/>
          <w:lang w:val="fr-F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969"/>
      </w:tblGrid>
      <w:tr w:rsidR="00E04F04" w:rsidRPr="00E04F04" w14:paraId="5AA18B6E" w14:textId="77777777">
        <w:tc>
          <w:tcPr>
            <w:tcW w:w="5387" w:type="dxa"/>
            <w:tcBorders>
              <w:top w:val="nil"/>
              <w:left w:val="nil"/>
              <w:bottom w:val="nil"/>
              <w:right w:val="single" w:sz="4" w:space="0" w:color="auto"/>
            </w:tcBorders>
          </w:tcPr>
          <w:p w14:paraId="0C47ACE5" w14:textId="77777777" w:rsidR="00E04F04" w:rsidRPr="00E04F04" w:rsidRDefault="00E04F04" w:rsidP="006F370D">
            <w:pPr>
              <w:spacing w:before="60" w:after="60"/>
              <w:rPr>
                <w:rFonts w:ascii="Franklin Gothic Book" w:hAnsi="Franklin Gothic Book" w:cs="Arial"/>
                <w:i/>
                <w:sz w:val="22"/>
                <w:szCs w:val="22"/>
              </w:rPr>
            </w:pPr>
            <w:r w:rsidRPr="00E04F04">
              <w:rPr>
                <w:rFonts w:ascii="Franklin Gothic Book" w:hAnsi="Franklin Gothic Book" w:cs="Arial"/>
                <w:i/>
                <w:sz w:val="22"/>
                <w:szCs w:val="22"/>
              </w:rPr>
              <w:t>If you are new as a churchwarden, please indicate your predecessor here.</w:t>
            </w:r>
          </w:p>
        </w:tc>
        <w:tc>
          <w:tcPr>
            <w:tcW w:w="3969" w:type="dxa"/>
            <w:tcBorders>
              <w:left w:val="single" w:sz="4" w:space="0" w:color="auto"/>
            </w:tcBorders>
          </w:tcPr>
          <w:p w14:paraId="34C091AE" w14:textId="77777777" w:rsidR="00E04F04" w:rsidRPr="00E04F04" w:rsidRDefault="00E04F04" w:rsidP="006F370D">
            <w:pPr>
              <w:spacing w:before="60" w:after="60"/>
              <w:rPr>
                <w:rFonts w:ascii="Franklin Gothic Book" w:hAnsi="Franklin Gothic Book" w:cs="Arial"/>
                <w:i/>
                <w:sz w:val="22"/>
              </w:rPr>
            </w:pPr>
          </w:p>
        </w:tc>
      </w:tr>
    </w:tbl>
    <w:p w14:paraId="026ED3A5" w14:textId="77777777" w:rsidR="005E4322" w:rsidRPr="00E04F04" w:rsidRDefault="005E4322">
      <w:pPr>
        <w:rPr>
          <w:rFonts w:ascii="Franklin Gothic Book" w:hAnsi="Franklin Gothic Book" w:cs="Arial"/>
          <w:sz w:val="16"/>
          <w:szCs w:val="16"/>
          <w:lang w:val="fr-FR"/>
        </w:rPr>
      </w:pPr>
      <w:r w:rsidRPr="00E04F04">
        <w:rPr>
          <w:rFonts w:ascii="Franklin Gothic Book" w:hAnsi="Franklin Gothic Book" w:cs="Arial"/>
          <w:sz w:val="16"/>
          <w:szCs w:val="16"/>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736"/>
      </w:tblGrid>
      <w:tr w:rsidR="0088241C" w:rsidRPr="00A4622D" w14:paraId="4F4C9285" w14:textId="77777777" w:rsidTr="00A4622D">
        <w:tc>
          <w:tcPr>
            <w:tcW w:w="2478" w:type="dxa"/>
            <w:shd w:val="clear" w:color="auto" w:fill="auto"/>
          </w:tcPr>
          <w:p w14:paraId="70BA001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Surname</w:t>
            </w:r>
          </w:p>
        </w:tc>
        <w:tc>
          <w:tcPr>
            <w:tcW w:w="6736" w:type="dxa"/>
            <w:shd w:val="clear" w:color="auto" w:fill="auto"/>
          </w:tcPr>
          <w:p w14:paraId="2AA32198"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C9CCAAB" w14:textId="77777777" w:rsidTr="00A4622D">
        <w:tc>
          <w:tcPr>
            <w:tcW w:w="2478" w:type="dxa"/>
            <w:shd w:val="clear" w:color="auto" w:fill="auto"/>
          </w:tcPr>
          <w:p w14:paraId="479DCB09"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Christian Names</w:t>
            </w:r>
          </w:p>
        </w:tc>
        <w:tc>
          <w:tcPr>
            <w:tcW w:w="6736" w:type="dxa"/>
            <w:shd w:val="clear" w:color="auto" w:fill="auto"/>
          </w:tcPr>
          <w:p w14:paraId="0B83067E"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20A0FED" w14:textId="77777777" w:rsidTr="00A4622D">
        <w:trPr>
          <w:trHeight w:val="402"/>
        </w:trPr>
        <w:tc>
          <w:tcPr>
            <w:tcW w:w="2478" w:type="dxa"/>
            <w:shd w:val="clear" w:color="auto" w:fill="auto"/>
          </w:tcPr>
          <w:p w14:paraId="6617D31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Title (Mr, Mrs, Dr, etc</w:t>
            </w:r>
            <w:r w:rsidR="00880FE8" w:rsidRPr="00A4622D">
              <w:rPr>
                <w:rFonts w:ascii="Franklin Gothic Book" w:hAnsi="Franklin Gothic Book" w:cs="Arial"/>
                <w:sz w:val="22"/>
                <w:szCs w:val="22"/>
              </w:rPr>
              <w:t>.</w:t>
            </w:r>
            <w:r w:rsidRPr="00A4622D">
              <w:rPr>
                <w:rFonts w:ascii="Franklin Gothic Book" w:hAnsi="Franklin Gothic Book" w:cs="Arial"/>
                <w:sz w:val="22"/>
                <w:szCs w:val="22"/>
              </w:rPr>
              <w:t>)</w:t>
            </w:r>
          </w:p>
        </w:tc>
        <w:tc>
          <w:tcPr>
            <w:tcW w:w="6736" w:type="dxa"/>
            <w:shd w:val="clear" w:color="auto" w:fill="auto"/>
          </w:tcPr>
          <w:p w14:paraId="3B0B0D4D"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7F0C68C9" w14:textId="77777777" w:rsidTr="00A4622D">
        <w:trPr>
          <w:trHeight w:val="1118"/>
        </w:trPr>
        <w:tc>
          <w:tcPr>
            <w:tcW w:w="2478" w:type="dxa"/>
            <w:shd w:val="clear" w:color="auto" w:fill="auto"/>
          </w:tcPr>
          <w:p w14:paraId="4711BF7A"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Address</w:t>
            </w:r>
          </w:p>
        </w:tc>
        <w:tc>
          <w:tcPr>
            <w:tcW w:w="6736" w:type="dxa"/>
            <w:shd w:val="clear" w:color="auto" w:fill="auto"/>
          </w:tcPr>
          <w:p w14:paraId="0EEB96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C5A9DDD" w14:textId="77777777" w:rsidTr="00A4622D">
        <w:tc>
          <w:tcPr>
            <w:tcW w:w="2478" w:type="dxa"/>
            <w:shd w:val="clear" w:color="auto" w:fill="auto"/>
          </w:tcPr>
          <w:p w14:paraId="1A1CD10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Post Code</w:t>
            </w:r>
          </w:p>
        </w:tc>
        <w:tc>
          <w:tcPr>
            <w:tcW w:w="6736" w:type="dxa"/>
            <w:shd w:val="clear" w:color="auto" w:fill="auto"/>
          </w:tcPr>
          <w:p w14:paraId="5E8C6DBC"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60D5BD6" w14:textId="77777777" w:rsidTr="00A4622D">
        <w:tc>
          <w:tcPr>
            <w:tcW w:w="2478" w:type="dxa"/>
            <w:shd w:val="clear" w:color="auto" w:fill="auto"/>
          </w:tcPr>
          <w:p w14:paraId="4B66F596"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Home Phone</w:t>
            </w:r>
          </w:p>
        </w:tc>
        <w:tc>
          <w:tcPr>
            <w:tcW w:w="6736" w:type="dxa"/>
            <w:shd w:val="clear" w:color="auto" w:fill="auto"/>
          </w:tcPr>
          <w:p w14:paraId="47E84E36"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26C7400A" w14:textId="77777777" w:rsidTr="00A4622D">
        <w:tc>
          <w:tcPr>
            <w:tcW w:w="2478" w:type="dxa"/>
            <w:shd w:val="clear" w:color="auto" w:fill="auto"/>
          </w:tcPr>
          <w:p w14:paraId="39890200"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Work Phone</w:t>
            </w:r>
          </w:p>
        </w:tc>
        <w:tc>
          <w:tcPr>
            <w:tcW w:w="6736" w:type="dxa"/>
            <w:shd w:val="clear" w:color="auto" w:fill="auto"/>
          </w:tcPr>
          <w:p w14:paraId="581E8A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557F21E" w14:textId="77777777" w:rsidTr="00A4622D">
        <w:tc>
          <w:tcPr>
            <w:tcW w:w="2478" w:type="dxa"/>
            <w:shd w:val="clear" w:color="auto" w:fill="auto"/>
          </w:tcPr>
          <w:p w14:paraId="1A3BE017"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Mobile Phone</w:t>
            </w:r>
          </w:p>
        </w:tc>
        <w:tc>
          <w:tcPr>
            <w:tcW w:w="6736" w:type="dxa"/>
            <w:shd w:val="clear" w:color="auto" w:fill="auto"/>
          </w:tcPr>
          <w:p w14:paraId="06109605"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6E7FFC4B" w14:textId="77777777" w:rsidTr="00A4622D">
        <w:tc>
          <w:tcPr>
            <w:tcW w:w="2478" w:type="dxa"/>
            <w:shd w:val="clear" w:color="auto" w:fill="auto"/>
          </w:tcPr>
          <w:p w14:paraId="59F03A7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Email Address</w:t>
            </w:r>
          </w:p>
        </w:tc>
        <w:tc>
          <w:tcPr>
            <w:tcW w:w="6736" w:type="dxa"/>
            <w:shd w:val="clear" w:color="auto" w:fill="auto"/>
          </w:tcPr>
          <w:p w14:paraId="7000EC8E" w14:textId="77777777" w:rsidR="0088241C" w:rsidRPr="00A4622D" w:rsidRDefault="0088241C" w:rsidP="00A4622D">
            <w:pPr>
              <w:spacing w:before="60" w:after="60"/>
              <w:rPr>
                <w:rFonts w:ascii="Franklin Gothic Book" w:hAnsi="Franklin Gothic Book" w:cs="Arial"/>
              </w:rPr>
            </w:pPr>
          </w:p>
        </w:tc>
      </w:tr>
    </w:tbl>
    <w:p w14:paraId="3EFEBB10" w14:textId="77777777" w:rsidR="0088241C" w:rsidRPr="00E04F04" w:rsidRDefault="0088241C">
      <w:pPr>
        <w:rPr>
          <w:rFonts w:ascii="Franklin Gothic Book" w:hAnsi="Franklin Gothic Book" w:cs="Arial"/>
          <w:sz w:val="16"/>
          <w:szCs w:val="16"/>
          <w:lang w:val="fr-FR"/>
        </w:rPr>
      </w:pPr>
    </w:p>
    <w:p w14:paraId="3D9B1408" w14:textId="30A8961A" w:rsidR="00CD150C" w:rsidRPr="00E04F04" w:rsidRDefault="009E1955" w:rsidP="002B2444">
      <w:pPr>
        <w:pStyle w:val="BodyText"/>
        <w:rPr>
          <w:rFonts w:ascii="Franklin Gothic Book" w:hAnsi="Franklin Gothic Book"/>
          <w:sz w:val="20"/>
        </w:rPr>
      </w:pPr>
      <w:r>
        <w:rPr>
          <w:rFonts w:ascii="Franklin Gothic Book" w:hAnsi="Franklin Gothic Book"/>
          <w:sz w:val="20"/>
        </w:rPr>
        <w:t xml:space="preserve">GDPR  2016/679 and </w:t>
      </w:r>
      <w:r w:rsidR="00CD150C" w:rsidRPr="00E04F04">
        <w:rPr>
          <w:rFonts w:ascii="Franklin Gothic Book" w:hAnsi="Franklin Gothic Book"/>
          <w:sz w:val="20"/>
        </w:rPr>
        <w:t xml:space="preserve">DPA </w:t>
      </w:r>
      <w:r w:rsidR="00403802">
        <w:rPr>
          <w:rFonts w:ascii="Franklin Gothic Book" w:hAnsi="Franklin Gothic Book"/>
          <w:sz w:val="20"/>
        </w:rPr>
        <w:t>2018</w:t>
      </w:r>
      <w:r w:rsidR="00CD150C" w:rsidRPr="00E04F04">
        <w:rPr>
          <w:rFonts w:ascii="Franklin Gothic Book" w:hAnsi="Franklin Gothic Book"/>
          <w:sz w:val="20"/>
        </w:rPr>
        <w:t>:</w:t>
      </w:r>
      <w:r w:rsidR="0079003A">
        <w:rPr>
          <w:rFonts w:ascii="Franklin Gothic Book" w:hAnsi="Franklin Gothic Book"/>
          <w:sz w:val="20"/>
        </w:rPr>
        <w:t xml:space="preserve"> </w:t>
      </w:r>
      <w:r w:rsidR="008935B7">
        <w:rPr>
          <w:rFonts w:ascii="Franklin Gothic Book" w:hAnsi="Franklin Gothic Book"/>
          <w:sz w:val="20"/>
        </w:rPr>
        <w:br/>
      </w:r>
      <w:r w:rsidR="0079003A" w:rsidRPr="0079003A">
        <w:rPr>
          <w:rFonts w:ascii="Franklin Gothic Book" w:hAnsi="Franklin Gothic Book"/>
          <w:b w:val="0"/>
          <w:sz w:val="20"/>
        </w:rPr>
        <w:t xml:space="preserve">The Oxford Diocesan Board of Finance will store </w:t>
      </w:r>
      <w:r w:rsidR="0079003A">
        <w:rPr>
          <w:rFonts w:ascii="Franklin Gothic Book" w:hAnsi="Franklin Gothic Book"/>
          <w:b w:val="0"/>
          <w:sz w:val="20"/>
        </w:rPr>
        <w:t>the above</w:t>
      </w:r>
      <w:r w:rsidR="0079003A" w:rsidRPr="0079003A">
        <w:rPr>
          <w:rFonts w:ascii="Franklin Gothic Book" w:hAnsi="Franklin Gothic Book"/>
          <w:b w:val="0"/>
          <w:sz w:val="20"/>
        </w:rPr>
        <w:t xml:space="preserve"> information and </w:t>
      </w:r>
      <w:r w:rsidR="0057359D">
        <w:rPr>
          <w:rFonts w:ascii="Franklin Gothic Book" w:hAnsi="Franklin Gothic Book"/>
          <w:b w:val="0"/>
          <w:sz w:val="20"/>
        </w:rPr>
        <w:t xml:space="preserve">may </w:t>
      </w:r>
      <w:r w:rsidR="0079003A" w:rsidRPr="0079003A">
        <w:rPr>
          <w:rFonts w:ascii="Franklin Gothic Book" w:hAnsi="Franklin Gothic Book"/>
          <w:b w:val="0"/>
          <w:sz w:val="20"/>
        </w:rPr>
        <w:t xml:space="preserve">share it with Bishops’ Offices and Diocesan Registry, </w:t>
      </w:r>
      <w:r w:rsidR="002B2444">
        <w:rPr>
          <w:rFonts w:ascii="Franklin Gothic Book" w:hAnsi="Franklin Gothic Book"/>
          <w:b w:val="0"/>
          <w:sz w:val="20"/>
        </w:rPr>
        <w:t>as required</w:t>
      </w:r>
      <w:r w:rsidR="0079003A" w:rsidRPr="0079003A">
        <w:rPr>
          <w:rFonts w:ascii="Franklin Gothic Book" w:hAnsi="Franklin Gothic Book"/>
          <w:b w:val="0"/>
          <w:sz w:val="20"/>
        </w:rPr>
        <w:t xml:space="preserve"> for legitimate purposes connected with </w:t>
      </w:r>
      <w:r w:rsidR="0057359D">
        <w:rPr>
          <w:rFonts w:ascii="Franklin Gothic Book" w:hAnsi="Franklin Gothic Book"/>
          <w:b w:val="0"/>
          <w:sz w:val="20"/>
        </w:rPr>
        <w:t>your role.</w:t>
      </w:r>
      <w:r w:rsidR="00CD150C" w:rsidRPr="00E04F04">
        <w:rPr>
          <w:rFonts w:ascii="Franklin Gothic Book" w:hAnsi="Franklin Gothic Book"/>
          <w:sz w:val="20"/>
        </w:rPr>
        <w:t xml:space="preserve"> </w:t>
      </w:r>
    </w:p>
    <w:p w14:paraId="015C45CF" w14:textId="77777777" w:rsidR="00CD150C" w:rsidRPr="00E04F04" w:rsidRDefault="00CD150C">
      <w:pPr>
        <w:rPr>
          <w:rFonts w:ascii="Franklin Gothic Book" w:hAnsi="Franklin Gothic Book"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4607"/>
      </w:tblGrid>
      <w:tr w:rsidR="00993D8E" w:rsidRPr="00E04F04" w14:paraId="1BF75531" w14:textId="77777777" w:rsidTr="00993D8E">
        <w:tc>
          <w:tcPr>
            <w:tcW w:w="4607" w:type="dxa"/>
          </w:tcPr>
          <w:p w14:paraId="51E08187" w14:textId="58FB46B1" w:rsidR="00993D8E" w:rsidRPr="00C22B1E" w:rsidRDefault="00993D8E" w:rsidP="00F511FF">
            <w:pPr>
              <w:spacing w:before="120" w:after="120"/>
              <w:rPr>
                <w:rFonts w:ascii="Franklin Gothic Book" w:hAnsi="Franklin Gothic Book" w:cs="Arial"/>
                <w:b/>
                <w:i/>
                <w:iCs/>
                <w:sz w:val="22"/>
                <w:szCs w:val="22"/>
              </w:rPr>
            </w:pPr>
            <w:r w:rsidRPr="00C22B1E">
              <w:rPr>
                <w:rFonts w:ascii="Franklin Gothic Book" w:hAnsi="Franklin Gothic Book"/>
                <w:sz w:val="22"/>
                <w:szCs w:val="22"/>
              </w:rPr>
              <w:t xml:space="preserve">We would like your consent to </w:t>
            </w:r>
            <w:r w:rsidR="0052001F" w:rsidRPr="00C22B1E">
              <w:rPr>
                <w:rFonts w:ascii="Franklin Gothic Book" w:hAnsi="Franklin Gothic Book"/>
                <w:sz w:val="22"/>
                <w:szCs w:val="22"/>
              </w:rPr>
              <w:t>publish your details in the Diocesan Directory, to ease communications between officers across the Diocese</w:t>
            </w:r>
            <w:r w:rsidR="00811A1F" w:rsidRPr="00C22B1E">
              <w:rPr>
                <w:rFonts w:ascii="Franklin Gothic Book" w:hAnsi="Franklin Gothic Book"/>
                <w:sz w:val="22"/>
                <w:szCs w:val="22"/>
              </w:rPr>
              <w:t xml:space="preserve"> (see Privacy Notice sections 4 and 5).</w:t>
            </w:r>
          </w:p>
        </w:tc>
        <w:tc>
          <w:tcPr>
            <w:tcW w:w="4607" w:type="dxa"/>
          </w:tcPr>
          <w:p w14:paraId="1D108A03" w14:textId="6E181D9B" w:rsidR="00993D8E" w:rsidRPr="00C22B1E" w:rsidRDefault="00735342" w:rsidP="00F511FF">
            <w:pPr>
              <w:spacing w:before="120" w:after="120"/>
              <w:rPr>
                <w:rFonts w:ascii="Franklin Gothic Book" w:hAnsi="Franklin Gothic Book" w:cs="Arial"/>
                <w:iCs/>
                <w:sz w:val="22"/>
                <w:szCs w:val="22"/>
              </w:rPr>
            </w:pPr>
            <w:r w:rsidRPr="008336CF">
              <w:rPr>
                <w:rFonts w:ascii="Franklin Gothic Book" w:hAnsi="Franklin Gothic Book" w:cs="Arial"/>
                <w:b/>
                <w:bCs/>
                <w:iCs/>
                <w:sz w:val="22"/>
                <w:szCs w:val="22"/>
              </w:rPr>
              <w:t>I give consent for my details to be published in the Diocesan Directory</w:t>
            </w:r>
            <w:r w:rsidRPr="00C22B1E">
              <w:rPr>
                <w:rFonts w:ascii="Franklin Gothic Book" w:hAnsi="Franklin Gothic Book" w:cs="Arial"/>
                <w:iCs/>
                <w:sz w:val="22"/>
                <w:szCs w:val="22"/>
              </w:rPr>
              <w:t>.</w:t>
            </w:r>
          </w:p>
          <w:p w14:paraId="244591CE" w14:textId="21198F88" w:rsidR="00735342" w:rsidRPr="00C02C74" w:rsidRDefault="00735342" w:rsidP="00F511FF">
            <w:pPr>
              <w:spacing w:before="120" w:after="120"/>
              <w:rPr>
                <w:rFonts w:ascii="Franklin Gothic Book" w:hAnsi="Franklin Gothic Book" w:cs="Arial"/>
                <w:sz w:val="20"/>
              </w:rPr>
            </w:pPr>
            <w:r>
              <w:rPr>
                <w:rFonts w:ascii="Franklin Gothic Book" w:hAnsi="Franklin Gothic Book" w:cs="Arial"/>
                <w:sz w:val="20"/>
              </w:rPr>
              <w:t>Signed</w:t>
            </w:r>
            <w:r>
              <w:rPr>
                <w:rFonts w:ascii="Franklin Gothic Book" w:hAnsi="Franklin Gothic Book" w:cs="Arial"/>
                <w:sz w:val="20"/>
              </w:rPr>
              <w:br/>
            </w:r>
            <w:r w:rsidR="008E6CD8">
              <w:rPr>
                <w:rFonts w:ascii="Franklin Gothic Book" w:hAnsi="Franklin Gothic Book" w:cs="Arial"/>
                <w:sz w:val="20"/>
              </w:rPr>
              <w:br/>
            </w:r>
            <w:r>
              <w:rPr>
                <w:rFonts w:ascii="Franklin Gothic Book" w:hAnsi="Franklin Gothic Book" w:cs="Arial"/>
                <w:sz w:val="20"/>
              </w:rPr>
              <w:br/>
              <w:t>Date</w:t>
            </w:r>
          </w:p>
        </w:tc>
      </w:tr>
    </w:tbl>
    <w:p w14:paraId="7A8C0BF8" w14:textId="77777777" w:rsidR="001105B8" w:rsidRPr="00313EDF" w:rsidRDefault="001105B8" w:rsidP="00313EDF">
      <w:pPr>
        <w:spacing w:before="120"/>
        <w:rPr>
          <w:rFonts w:ascii="Franklin Gothic Book" w:hAnsi="Franklin Gothic Book" w:cs="Arial"/>
          <w:sz w:val="20"/>
        </w:rPr>
      </w:pPr>
    </w:p>
    <w:p w14:paraId="69B41AC2" w14:textId="77777777" w:rsidR="00CD150C" w:rsidRPr="00E04F04" w:rsidRDefault="00CD150C" w:rsidP="00313EDF">
      <w:pPr>
        <w:pStyle w:val="Heading2"/>
        <w:ind w:right="140"/>
        <w:rPr>
          <w:rFonts w:ascii="Franklin Gothic Book" w:hAnsi="Franklin Gothic Book" w:cs="Arial"/>
          <w:sz w:val="20"/>
          <w:u w:val="single"/>
        </w:rPr>
      </w:pPr>
      <w:r w:rsidRPr="00E04F04">
        <w:rPr>
          <w:rFonts w:ascii="Franklin Gothic Book" w:hAnsi="Franklin Gothic Book" w:cs="Arial"/>
          <w:sz w:val="20"/>
          <w:u w:val="single"/>
        </w:rPr>
        <w:t>DECLARATION</w:t>
      </w:r>
    </w:p>
    <w:p w14:paraId="3D737372" w14:textId="79F11466" w:rsidR="00CD150C" w:rsidRPr="00A46043" w:rsidRDefault="00CD150C" w:rsidP="001723B3">
      <w:pPr>
        <w:spacing w:before="120"/>
        <w:rPr>
          <w:rFonts w:ascii="Franklin Gothic Book" w:hAnsi="Franklin Gothic Book" w:cs="Arial"/>
          <w:b/>
          <w:bCs/>
          <w:sz w:val="22"/>
          <w:szCs w:val="22"/>
        </w:rPr>
      </w:pPr>
      <w:r w:rsidRPr="00A46043">
        <w:rPr>
          <w:rFonts w:ascii="Franklin Gothic Book" w:hAnsi="Franklin Gothic Book" w:cs="Arial"/>
          <w:b/>
          <w:bCs/>
          <w:sz w:val="22"/>
          <w:szCs w:val="22"/>
        </w:rPr>
        <w:t>I declare that:</w:t>
      </w:r>
    </w:p>
    <w:p w14:paraId="1120B6A2" w14:textId="77777777" w:rsidR="00CD150C" w:rsidRPr="00A46043" w:rsidRDefault="00CD150C" w:rsidP="00880FE8">
      <w:pPr>
        <w:tabs>
          <w:tab w:val="left" w:pos="284"/>
        </w:tabs>
        <w:ind w:left="284" w:hanging="284"/>
        <w:rPr>
          <w:rFonts w:ascii="Franklin Gothic Book" w:hAnsi="Franklin Gothic Book" w:cs="Arial"/>
          <w:b/>
          <w:bCs/>
          <w:sz w:val="22"/>
          <w:szCs w:val="22"/>
        </w:rPr>
      </w:pPr>
      <w:r w:rsidRPr="00A46043">
        <w:rPr>
          <w:rFonts w:ascii="Franklin Gothic Book" w:hAnsi="Franklin Gothic Book" w:cs="Arial"/>
          <w:b/>
          <w:bCs/>
          <w:sz w:val="22"/>
          <w:szCs w:val="22"/>
        </w:rPr>
        <w:t>1.</w:t>
      </w:r>
      <w:r w:rsidRPr="00A46043">
        <w:rPr>
          <w:rFonts w:ascii="Franklin Gothic Book" w:hAnsi="Franklin Gothic Book" w:cs="Arial"/>
          <w:b/>
          <w:bCs/>
          <w:sz w:val="22"/>
          <w:szCs w:val="22"/>
        </w:rPr>
        <w:tab/>
        <w:t>I will faithfully and diligently perform the duties of the office of churchwarden during the period of my appointment. ¹</w:t>
      </w:r>
    </w:p>
    <w:p w14:paraId="2F0B0CA4" w14:textId="77777777" w:rsidR="00CD150C" w:rsidRPr="00A46043" w:rsidRDefault="00CD150C" w:rsidP="00880FE8">
      <w:pPr>
        <w:tabs>
          <w:tab w:val="left" w:pos="284"/>
        </w:tabs>
        <w:ind w:left="284" w:hanging="284"/>
        <w:rPr>
          <w:rFonts w:ascii="Franklin Gothic Book" w:hAnsi="Franklin Gothic Book" w:cs="Arial"/>
          <w:b/>
          <w:bCs/>
          <w:sz w:val="22"/>
          <w:szCs w:val="22"/>
        </w:rPr>
      </w:pPr>
      <w:r w:rsidRPr="00A46043">
        <w:rPr>
          <w:rFonts w:ascii="Franklin Gothic Book" w:hAnsi="Franklin Gothic Book" w:cs="Arial"/>
          <w:b/>
          <w:bCs/>
          <w:sz w:val="22"/>
          <w:szCs w:val="22"/>
        </w:rPr>
        <w:t>2.</w:t>
      </w:r>
      <w:r w:rsidRPr="00A46043">
        <w:rPr>
          <w:rFonts w:ascii="Franklin Gothic Book" w:hAnsi="Franklin Gothic Book" w:cs="Arial"/>
          <w:b/>
          <w:bCs/>
          <w:sz w:val="22"/>
          <w:szCs w:val="22"/>
        </w:rPr>
        <w:tab/>
        <w:t>I am not disqualified from serving as Churchwarden by reason of any of the matters mentioned in Section 2(1), or (2) or (3) of the Churchwardens Measure 2001. ²</w:t>
      </w:r>
    </w:p>
    <w:p w14:paraId="54D06537" w14:textId="59C7DD6C" w:rsidR="00AB1F26" w:rsidRPr="00224334" w:rsidRDefault="00AB1F26">
      <w:pPr>
        <w:rPr>
          <w:rFonts w:ascii="Franklin Gothic Book" w:hAnsi="Franklin Gothic Book" w:cs="Arial"/>
          <w:b/>
          <w:szCs w:val="24"/>
        </w:rPr>
      </w:pPr>
    </w:p>
    <w:p w14:paraId="63866E65" w14:textId="77777777" w:rsidR="00AB1F26" w:rsidRPr="00224334" w:rsidRDefault="00AB1F26">
      <w:pPr>
        <w:rPr>
          <w:rFonts w:ascii="Franklin Gothic Book" w:hAnsi="Franklin Gothic Book" w:cs="Arial"/>
          <w:b/>
          <w:szCs w:val="24"/>
        </w:rPr>
      </w:pPr>
    </w:p>
    <w:p w14:paraId="0E4423E3" w14:textId="4CF88510" w:rsidR="00CD150C" w:rsidRPr="00E04F04" w:rsidRDefault="00CD150C" w:rsidP="0088241C">
      <w:pPr>
        <w:ind w:right="140"/>
        <w:rPr>
          <w:rFonts w:ascii="Franklin Gothic Book" w:hAnsi="Franklin Gothic Book" w:cs="Arial"/>
          <w:sz w:val="20"/>
        </w:rPr>
      </w:pPr>
      <w:r w:rsidRPr="00224334">
        <w:rPr>
          <w:rFonts w:ascii="Franklin Gothic Book" w:hAnsi="Franklin Gothic Book" w:cs="Arial"/>
          <w:b/>
          <w:szCs w:val="24"/>
        </w:rPr>
        <w:t>Signed:</w:t>
      </w:r>
      <w:r w:rsidRPr="00E04F04">
        <w:rPr>
          <w:rFonts w:ascii="Franklin Gothic Book" w:hAnsi="Franklin Gothic Book" w:cs="Arial"/>
          <w:sz w:val="20"/>
        </w:rPr>
        <w:t xml:space="preserve"> ....................</w:t>
      </w:r>
      <w:r w:rsidR="00AB1F26">
        <w:rPr>
          <w:rFonts w:ascii="Franklin Gothic Book" w:hAnsi="Franklin Gothic Book" w:cs="Arial"/>
          <w:sz w:val="20"/>
        </w:rPr>
        <w:t>.........................................</w:t>
      </w:r>
      <w:r w:rsidRPr="00E04F04">
        <w:rPr>
          <w:rFonts w:ascii="Franklin Gothic Book" w:hAnsi="Franklin Gothic Book" w:cs="Arial"/>
          <w:sz w:val="20"/>
        </w:rPr>
        <w:t>..................................</w:t>
      </w:r>
      <w:r w:rsidR="00224334">
        <w:rPr>
          <w:rFonts w:ascii="Franklin Gothic Book" w:hAnsi="Franklin Gothic Book" w:cs="Arial"/>
          <w:sz w:val="20"/>
        </w:rPr>
        <w:t xml:space="preserve">    </w:t>
      </w:r>
      <w:r w:rsidRPr="00224334">
        <w:rPr>
          <w:rFonts w:ascii="Franklin Gothic Book" w:hAnsi="Franklin Gothic Book" w:cs="Arial"/>
          <w:b/>
          <w:szCs w:val="24"/>
        </w:rPr>
        <w:t>Date</w:t>
      </w:r>
      <w:r w:rsidRPr="00224334">
        <w:rPr>
          <w:rFonts w:ascii="Franklin Gothic Book" w:hAnsi="Franklin Gothic Book" w:cs="Arial"/>
          <w:szCs w:val="24"/>
        </w:rPr>
        <w:t>:</w:t>
      </w:r>
      <w:r w:rsidRPr="00E04F04">
        <w:rPr>
          <w:rFonts w:ascii="Franklin Gothic Book" w:hAnsi="Franklin Gothic Book" w:cs="Arial"/>
          <w:sz w:val="20"/>
        </w:rPr>
        <w:t xml:space="preserve"> ............................</w:t>
      </w:r>
      <w:r w:rsidR="0088241C" w:rsidRPr="00E04F04">
        <w:rPr>
          <w:rFonts w:ascii="Franklin Gothic Book" w:hAnsi="Franklin Gothic Book" w:cs="Arial"/>
          <w:sz w:val="20"/>
        </w:rPr>
        <w:t>............</w:t>
      </w:r>
    </w:p>
    <w:p w14:paraId="6721759B" w14:textId="77777777" w:rsidR="00E04F04" w:rsidRDefault="00E04F04" w:rsidP="0088241C">
      <w:pPr>
        <w:tabs>
          <w:tab w:val="left" w:pos="142"/>
        </w:tabs>
        <w:ind w:right="140"/>
        <w:rPr>
          <w:rFonts w:ascii="Franklin Gothic Book" w:hAnsi="Franklin Gothic Book"/>
          <w:sz w:val="18"/>
          <w:szCs w:val="18"/>
        </w:rPr>
      </w:pPr>
    </w:p>
    <w:p w14:paraId="09A9B9B7"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¹</w:t>
      </w:r>
      <w:r w:rsidRPr="00E04F04">
        <w:rPr>
          <w:rFonts w:ascii="Franklin Gothic Book" w:hAnsi="Franklin Gothic Book"/>
          <w:sz w:val="18"/>
          <w:szCs w:val="18"/>
        </w:rPr>
        <w:tab/>
        <w:t>See attached for a summary of these duties.</w:t>
      </w:r>
    </w:p>
    <w:p w14:paraId="4F46655D"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²</w:t>
      </w:r>
      <w:r w:rsidRPr="00E04F04">
        <w:rPr>
          <w:rFonts w:ascii="Franklin Gothic Book" w:hAnsi="Franklin Gothic Book"/>
          <w:sz w:val="18"/>
          <w:szCs w:val="18"/>
        </w:rPr>
        <w:tab/>
        <w:t>These concern:</w:t>
      </w:r>
    </w:p>
    <w:p w14:paraId="5AAB905A" w14:textId="77777777" w:rsidR="00CD150C"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Disqualification from service as a Charity Trustee under Section 72(1) Charities Act 1993 (for bankruptcy or other reasons); and </w:t>
      </w:r>
    </w:p>
    <w:p w14:paraId="02CDB84C" w14:textId="77777777" w:rsidR="0012127A"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Offences mentioned in Schedule 1 Children and Young Persons Act 1993; </w:t>
      </w:r>
    </w:p>
    <w:p w14:paraId="2923E8CB" w14:textId="77777777" w:rsidR="0012127A" w:rsidRPr="00E04F04" w:rsidRDefault="0012127A" w:rsidP="008A6419">
      <w:pPr>
        <w:numPr>
          <w:ilvl w:val="0"/>
          <w:numId w:val="8"/>
        </w:numPr>
        <w:tabs>
          <w:tab w:val="clear" w:pos="720"/>
          <w:tab w:val="num" w:pos="426"/>
        </w:tabs>
        <w:autoSpaceDE w:val="0"/>
        <w:autoSpaceDN w:val="0"/>
        <w:adjustRightInd w:val="0"/>
        <w:ind w:left="426" w:hanging="142"/>
        <w:rPr>
          <w:rFonts w:ascii="Franklin Gothic Book" w:hAnsi="Franklin Gothic Book" w:cs="Arial"/>
          <w:sz w:val="18"/>
          <w:szCs w:val="18"/>
          <w:lang w:val="en-US"/>
        </w:rPr>
      </w:pPr>
      <w:r w:rsidRPr="00E04F04">
        <w:rPr>
          <w:rFonts w:ascii="Franklin Gothic Book" w:hAnsi="Franklin Gothic Book" w:cs="Arial"/>
          <w:sz w:val="18"/>
          <w:szCs w:val="18"/>
          <w:lang w:val="en-US"/>
        </w:rPr>
        <w:t xml:space="preserve">(Please note that these offences are never "spent" under the Rehabilitation of Offenders Act.) </w:t>
      </w:r>
    </w:p>
    <w:p w14:paraId="1AA24DA5" w14:textId="3C85B0E6" w:rsidR="00312FF5" w:rsidRPr="00E55D2A" w:rsidRDefault="00CD150C" w:rsidP="00E55D2A">
      <w:pPr>
        <w:numPr>
          <w:ilvl w:val="0"/>
          <w:numId w:val="8"/>
        </w:numPr>
        <w:tabs>
          <w:tab w:val="clear" w:pos="720"/>
          <w:tab w:val="num" w:pos="426"/>
        </w:tabs>
        <w:ind w:left="426" w:hanging="142"/>
        <w:jc w:val="both"/>
        <w:rPr>
          <w:rFonts w:ascii="Franklin Gothic Book" w:hAnsi="Franklin Gothic Book"/>
          <w:b/>
          <w:szCs w:val="24"/>
        </w:rPr>
        <w:sectPr w:rsidR="00312FF5" w:rsidRPr="00E55D2A" w:rsidSect="006729E2">
          <w:pgSz w:w="11907" w:h="16840" w:code="9"/>
          <w:pgMar w:top="709" w:right="1185" w:bottom="567" w:left="1134" w:header="709" w:footer="709" w:gutter="0"/>
          <w:cols w:space="708"/>
          <w:docGrid w:linePitch="360"/>
        </w:sectPr>
      </w:pPr>
      <w:r w:rsidRPr="003D612C">
        <w:rPr>
          <w:rFonts w:ascii="Franklin Gothic Book" w:hAnsi="Franklin Gothic Book"/>
          <w:sz w:val="18"/>
          <w:szCs w:val="18"/>
        </w:rPr>
        <w:t>Any declaration of disqualification under Section 10(6) of the Incumbents (Vacation of Benefices) Measure 1977</w:t>
      </w:r>
      <w:r w:rsidR="00A634A7">
        <w:rPr>
          <w:rFonts w:ascii="Franklin Gothic Book" w:hAnsi="Franklin Gothic Book"/>
          <w:sz w:val="18"/>
          <w:szCs w:val="18"/>
        </w:rPr>
        <w:br/>
      </w:r>
    </w:p>
    <w:p w14:paraId="6450BC5C" w14:textId="77777777" w:rsidR="006729E2" w:rsidRPr="004D0B4D" w:rsidRDefault="006729E2" w:rsidP="006729E2">
      <w:pPr>
        <w:ind w:left="360"/>
        <w:rPr>
          <w:b/>
        </w:rPr>
      </w:pPr>
      <w:r w:rsidRPr="004D0B4D">
        <w:rPr>
          <w:b/>
        </w:rPr>
        <w:lastRenderedPageBreak/>
        <w:t xml:space="preserve">FROM THE CHURCHWARDENS MEASURE 2001: </w:t>
      </w:r>
    </w:p>
    <w:p w14:paraId="085708D1" w14:textId="77777777" w:rsidR="006729E2" w:rsidRDefault="006729E2" w:rsidP="006729E2">
      <w:pPr>
        <w:spacing w:line="276" w:lineRule="auto"/>
        <w:ind w:left="360"/>
      </w:pPr>
      <w:r>
        <w:br/>
        <w:t>The churchwardens of every parish shall be chosen from persons who have been baptised and —</w:t>
      </w:r>
      <w:r>
        <w:br/>
      </w:r>
      <w:r>
        <w:br/>
        <w:t xml:space="preserve">a) whose names are on the church electoral roll of the parish; </w:t>
      </w:r>
    </w:p>
    <w:p w14:paraId="0DF9E2EA" w14:textId="77777777" w:rsidR="006729E2" w:rsidRDefault="006729E2" w:rsidP="006729E2">
      <w:pPr>
        <w:spacing w:line="276" w:lineRule="auto"/>
        <w:ind w:left="360"/>
      </w:pPr>
      <w:r>
        <w:t>b) who are actual communicants;</w:t>
      </w:r>
    </w:p>
    <w:p w14:paraId="4682EC32" w14:textId="77777777" w:rsidR="006729E2" w:rsidRDefault="006729E2" w:rsidP="006729E2">
      <w:pPr>
        <w:spacing w:line="276" w:lineRule="auto"/>
        <w:ind w:left="360"/>
      </w:pPr>
      <w:r>
        <w:t xml:space="preserve">c) who are twenty–one years of age or upwards; and </w:t>
      </w:r>
    </w:p>
    <w:p w14:paraId="27AC150E" w14:textId="77777777" w:rsidR="006729E2" w:rsidRDefault="006729E2" w:rsidP="006729E2">
      <w:pPr>
        <w:spacing w:line="276" w:lineRule="auto"/>
        <w:ind w:left="360"/>
      </w:pPr>
      <w:r>
        <w:t xml:space="preserve">d) who are not disqualified as laid out below. </w:t>
      </w:r>
    </w:p>
    <w:p w14:paraId="0FB07A3A" w14:textId="77777777" w:rsidR="006729E2" w:rsidRDefault="006729E2" w:rsidP="006729E2">
      <w:pPr>
        <w:spacing w:line="276" w:lineRule="auto"/>
        <w:ind w:left="360"/>
      </w:pPr>
      <w:r>
        <w:br/>
        <w:t xml:space="preserve">No person shall be chosen as churchwarden of a parish for any period of office unless they — </w:t>
      </w:r>
      <w:r>
        <w:br/>
        <w:t xml:space="preserve">a) have signified consent to serve as such; and </w:t>
      </w:r>
    </w:p>
    <w:p w14:paraId="004DC922" w14:textId="77777777" w:rsidR="006729E2" w:rsidRDefault="006729E2" w:rsidP="006729E2">
      <w:pPr>
        <w:spacing w:line="276" w:lineRule="auto"/>
        <w:ind w:left="360"/>
      </w:pPr>
      <w:r>
        <w:t xml:space="preserve">b) have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 </w:t>
      </w:r>
    </w:p>
    <w:p w14:paraId="4329CA75" w14:textId="77777777" w:rsidR="006729E2" w:rsidRDefault="006729E2" w:rsidP="006729E2">
      <w:pPr>
        <w:ind w:left="360"/>
      </w:pPr>
      <w:r>
        <w:br/>
        <w:t>Disqualifications</w:t>
      </w:r>
      <w:r>
        <w:br/>
        <w:t xml:space="preserve"> </w:t>
      </w:r>
      <w:r>
        <w:br/>
        <w:t>A person shall be disqualified from being chosen for the office of churchwarden if:</w:t>
      </w:r>
      <w:r>
        <w:br/>
        <w:t xml:space="preserve"> </w:t>
      </w:r>
    </w:p>
    <w:p w14:paraId="3548D1AF" w14:textId="77777777" w:rsidR="006729E2" w:rsidRDefault="006729E2" w:rsidP="006729E2">
      <w:pPr>
        <w:numPr>
          <w:ilvl w:val="0"/>
          <w:numId w:val="13"/>
        </w:numPr>
        <w:spacing w:line="276" w:lineRule="auto"/>
      </w:pPr>
      <w:r>
        <w:t>the person is disqualified from being a charity trustee under section 178 of the Charities Act 2011 and the disqualification is not for the time being subject to a waiver by the Charity Commissioners.</w:t>
      </w:r>
    </w:p>
    <w:p w14:paraId="45A0ED02" w14:textId="77777777" w:rsidR="006729E2" w:rsidRDefault="006729E2" w:rsidP="006729E2">
      <w:pPr>
        <w:numPr>
          <w:ilvl w:val="0"/>
          <w:numId w:val="13"/>
        </w:numPr>
        <w:spacing w:line="276" w:lineRule="auto"/>
      </w:pPr>
      <w:r>
        <w:t xml:space="preserve">the person is included in a barred list (within the meaning of the Safeguarding Vulnerable Groups Act 2006)  </w:t>
      </w:r>
    </w:p>
    <w:p w14:paraId="49B135AD" w14:textId="77777777" w:rsidR="006729E2" w:rsidRDefault="006729E2" w:rsidP="006729E2">
      <w:pPr>
        <w:numPr>
          <w:ilvl w:val="0"/>
          <w:numId w:val="13"/>
        </w:numPr>
        <w:spacing w:line="276" w:lineRule="auto"/>
      </w:pPr>
      <w:r>
        <w:t xml:space="preserve">the person has been convicted of an offence mentioned in Schedule 1 to the Children and Young Persons Act 1933 (unless the person's disqualification under this sub-section has been waived in writing by the bishop of the diocese in question.) </w:t>
      </w:r>
    </w:p>
    <w:p w14:paraId="2E65006C" w14:textId="77777777" w:rsidR="006729E2" w:rsidRDefault="006729E2" w:rsidP="006729E2">
      <w:pPr>
        <w:numPr>
          <w:ilvl w:val="0"/>
          <w:numId w:val="13"/>
        </w:numPr>
        <w:spacing w:line="276" w:lineRule="auto"/>
      </w:pPr>
      <w:r>
        <w:t xml:space="preserve">the person has been so disqualified from holding office under section 10(6) of the Incumbents (Vacation of Benefices) Measure [1997] 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 </w:t>
      </w:r>
    </w:p>
    <w:p w14:paraId="73CDE927" w14:textId="77777777" w:rsidR="006729E2" w:rsidRPr="004D0B4D" w:rsidRDefault="006729E2" w:rsidP="006729E2">
      <w:pPr>
        <w:ind w:left="360"/>
        <w:rPr>
          <w:i/>
          <w:sz w:val="22"/>
          <w:szCs w:val="22"/>
        </w:rPr>
      </w:pPr>
      <w:r>
        <w:rPr>
          <w:sz w:val="22"/>
          <w:szCs w:val="22"/>
        </w:rPr>
        <w:br/>
      </w:r>
      <w:r w:rsidRPr="004D0B4D">
        <w:rPr>
          <w:sz w:val="22"/>
          <w:szCs w:val="22"/>
        </w:rPr>
        <w:t xml:space="preserve">Note:  </w:t>
      </w:r>
      <w:r w:rsidRPr="004D0B4D">
        <w:rPr>
          <w:i/>
          <w:sz w:val="22"/>
          <w:szCs w:val="22"/>
        </w:rPr>
        <w:t xml:space="preserve">A person is disqualified from being a charity trustee under the Charities Act if they have been convicted of an offence involving deception or dishonesty (unless any such conviction is legally regarded as spent), if they are an undischarged bankrupt, have made compositions or arrangements with any creditors from which they have not been discharged or have been removed from serving as a charity trustee, or been stopped from acting in a management position within a charity. </w:t>
      </w:r>
    </w:p>
    <w:p w14:paraId="48AF6B72" w14:textId="35B60125" w:rsidR="00D557DB" w:rsidRPr="0091068E" w:rsidRDefault="006729E2" w:rsidP="006729E2">
      <w:pPr>
        <w:ind w:left="360"/>
        <w:rPr>
          <w:sz w:val="22"/>
          <w:szCs w:val="22"/>
        </w:rPr>
      </w:pPr>
      <w:r w:rsidRPr="004D0B4D">
        <w:rPr>
          <w:sz w:val="22"/>
          <w:szCs w:val="22"/>
        </w:rPr>
        <w:t xml:space="preserve"> </w:t>
      </w:r>
    </w:p>
    <w:sectPr w:rsidR="00D557DB" w:rsidRPr="0091068E" w:rsidSect="006729E2">
      <w:pgSz w:w="11907" w:h="16840" w:code="9"/>
      <w:pgMar w:top="1701" w:right="851" w:bottom="1134" w:left="851" w:header="568" w:footer="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C8E8" w14:textId="77777777" w:rsidR="00D77332" w:rsidRDefault="00D77332">
      <w:r>
        <w:separator/>
      </w:r>
    </w:p>
  </w:endnote>
  <w:endnote w:type="continuationSeparator" w:id="0">
    <w:p w14:paraId="016419B4" w14:textId="77777777" w:rsidR="00D77332" w:rsidRDefault="00D77332">
      <w:r>
        <w:continuationSeparator/>
      </w:r>
    </w:p>
  </w:endnote>
  <w:endnote w:type="continuationNotice" w:id="1">
    <w:p w14:paraId="001DFF7B" w14:textId="77777777" w:rsidR="00D77332" w:rsidRDefault="00D77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98D1" w14:textId="77777777" w:rsidR="00D77332" w:rsidRDefault="00D77332">
      <w:r>
        <w:separator/>
      </w:r>
    </w:p>
  </w:footnote>
  <w:footnote w:type="continuationSeparator" w:id="0">
    <w:p w14:paraId="4A8E3748" w14:textId="77777777" w:rsidR="00D77332" w:rsidRDefault="00D77332">
      <w:r>
        <w:continuationSeparator/>
      </w:r>
    </w:p>
  </w:footnote>
  <w:footnote w:type="continuationNotice" w:id="1">
    <w:p w14:paraId="05EEF1EF" w14:textId="77777777" w:rsidR="00D77332" w:rsidRDefault="00D773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A9D"/>
    <w:multiLevelType w:val="singleLevel"/>
    <w:tmpl w:val="07A80F86"/>
    <w:lvl w:ilvl="0">
      <w:start w:val="1"/>
      <w:numFmt w:val="decimal"/>
      <w:lvlText w:val="%1."/>
      <w:lvlJc w:val="left"/>
      <w:pPr>
        <w:tabs>
          <w:tab w:val="num" w:pos="720"/>
        </w:tabs>
        <w:ind w:left="720" w:hanging="720"/>
      </w:pPr>
      <w:rPr>
        <w:rFonts w:hint="default"/>
      </w:rPr>
    </w:lvl>
  </w:abstractNum>
  <w:abstractNum w:abstractNumId="1" w15:restartNumberingAfterBreak="0">
    <w:nsid w:val="0D1A3DD2"/>
    <w:multiLevelType w:val="hybridMultilevel"/>
    <w:tmpl w:val="D4125684"/>
    <w:lvl w:ilvl="0" w:tplc="8670E71A">
      <w:start w:val="1"/>
      <w:numFmt w:val="bullet"/>
      <w:lvlText w:val=""/>
      <w:lvlJc w:val="left"/>
      <w:pPr>
        <w:tabs>
          <w:tab w:val="num" w:pos="796"/>
        </w:tabs>
        <w:ind w:left="796" w:hanging="43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8743D"/>
    <w:multiLevelType w:val="singleLevel"/>
    <w:tmpl w:val="07A80F86"/>
    <w:lvl w:ilvl="0">
      <w:start w:val="2"/>
      <w:numFmt w:val="decimal"/>
      <w:lvlText w:val="%1."/>
      <w:lvlJc w:val="left"/>
      <w:pPr>
        <w:tabs>
          <w:tab w:val="num" w:pos="720"/>
        </w:tabs>
        <w:ind w:left="720" w:hanging="720"/>
      </w:pPr>
      <w:rPr>
        <w:rFonts w:hint="default"/>
      </w:rPr>
    </w:lvl>
  </w:abstractNum>
  <w:abstractNum w:abstractNumId="3" w15:restartNumberingAfterBreak="0">
    <w:nsid w:val="225B2D48"/>
    <w:multiLevelType w:val="hybridMultilevel"/>
    <w:tmpl w:val="FA54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153954"/>
    <w:multiLevelType w:val="singleLevel"/>
    <w:tmpl w:val="2196E3CA"/>
    <w:lvl w:ilvl="0">
      <w:start w:val="1"/>
      <w:numFmt w:val="decimal"/>
      <w:lvlText w:val="(%1)"/>
      <w:lvlJc w:val="left"/>
      <w:pPr>
        <w:tabs>
          <w:tab w:val="num" w:pos="720"/>
        </w:tabs>
        <w:ind w:left="720" w:hanging="720"/>
      </w:pPr>
      <w:rPr>
        <w:rFonts w:hint="default"/>
      </w:rPr>
    </w:lvl>
  </w:abstractNum>
  <w:abstractNum w:abstractNumId="5" w15:restartNumberingAfterBreak="0">
    <w:nsid w:val="2C7703C3"/>
    <w:multiLevelType w:val="hybridMultilevel"/>
    <w:tmpl w:val="7A6864DC"/>
    <w:lvl w:ilvl="0" w:tplc="AF98CD52">
      <w:start w:val="1"/>
      <w:numFmt w:val="lowerRoman"/>
      <w:lvlText w:val="%1."/>
      <w:lvlJc w:val="right"/>
      <w:pPr>
        <w:tabs>
          <w:tab w:val="num" w:pos="720"/>
        </w:tabs>
        <w:ind w:left="720" w:hanging="360"/>
      </w:pPr>
      <w:rPr>
        <w:b w:val="0"/>
        <w:bCs/>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B940C2"/>
    <w:multiLevelType w:val="singleLevel"/>
    <w:tmpl w:val="114E1BFC"/>
    <w:lvl w:ilvl="0">
      <w:start w:val="1"/>
      <w:numFmt w:val="lowerRoman"/>
      <w:lvlText w:val="(%1)"/>
      <w:lvlJc w:val="left"/>
      <w:pPr>
        <w:tabs>
          <w:tab w:val="num" w:pos="1440"/>
        </w:tabs>
        <w:ind w:left="1440" w:hanging="720"/>
      </w:pPr>
      <w:rPr>
        <w:rFonts w:hint="default"/>
      </w:rPr>
    </w:lvl>
  </w:abstractNum>
  <w:abstractNum w:abstractNumId="7" w15:restartNumberingAfterBreak="0">
    <w:nsid w:val="4305627C"/>
    <w:multiLevelType w:val="hybridMultilevel"/>
    <w:tmpl w:val="E5463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75456E"/>
    <w:multiLevelType w:val="multilevel"/>
    <w:tmpl w:val="955A0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134"/>
        </w:tabs>
        <w:ind w:left="1134" w:hanging="414"/>
      </w:pPr>
      <w:rPr>
        <w:rFonts w:hint="default"/>
      </w:rPr>
    </w:lvl>
    <w:lvl w:ilvl="2">
      <w:start w:val="1"/>
      <w:numFmt w:val="lowerRoman"/>
      <w:lvlText w:val="%3)"/>
      <w:lvlJc w:val="left"/>
      <w:pPr>
        <w:tabs>
          <w:tab w:val="num" w:pos="1854"/>
        </w:tabs>
        <w:ind w:left="1247" w:hanging="11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D7E24EF"/>
    <w:multiLevelType w:val="hybridMultilevel"/>
    <w:tmpl w:val="55749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6111040"/>
    <w:multiLevelType w:val="hybridMultilevel"/>
    <w:tmpl w:val="30F0C3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280419"/>
    <w:multiLevelType w:val="hybridMultilevel"/>
    <w:tmpl w:val="BEFC819C"/>
    <w:lvl w:ilvl="0" w:tplc="57082D2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812865">
    <w:abstractNumId w:val="2"/>
  </w:num>
  <w:num w:numId="2" w16cid:durableId="970747421">
    <w:abstractNumId w:val="4"/>
  </w:num>
  <w:num w:numId="3" w16cid:durableId="37557644">
    <w:abstractNumId w:val="6"/>
  </w:num>
  <w:num w:numId="4" w16cid:durableId="375204004">
    <w:abstractNumId w:val="0"/>
  </w:num>
  <w:num w:numId="5" w16cid:durableId="675304381">
    <w:abstractNumId w:val="11"/>
  </w:num>
  <w:num w:numId="6" w16cid:durableId="1404065124">
    <w:abstractNumId w:val="10"/>
  </w:num>
  <w:num w:numId="7" w16cid:durableId="457996352">
    <w:abstractNumId w:val="8"/>
  </w:num>
  <w:num w:numId="8" w16cid:durableId="1504322145">
    <w:abstractNumId w:val="5"/>
  </w:num>
  <w:num w:numId="9" w16cid:durableId="21141274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2152002">
    <w:abstractNumId w:val="1"/>
  </w:num>
  <w:num w:numId="11" w16cid:durableId="677462433">
    <w:abstractNumId w:val="7"/>
  </w:num>
  <w:num w:numId="12" w16cid:durableId="971130706">
    <w:abstractNumId w:val="3"/>
  </w:num>
  <w:num w:numId="13" w16cid:durableId="16295810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01"/>
    <w:rsid w:val="00027BFE"/>
    <w:rsid w:val="00042463"/>
    <w:rsid w:val="00065C79"/>
    <w:rsid w:val="000771F7"/>
    <w:rsid w:val="000841C7"/>
    <w:rsid w:val="00084809"/>
    <w:rsid w:val="000A43BF"/>
    <w:rsid w:val="000C623F"/>
    <w:rsid w:val="000D2301"/>
    <w:rsid w:val="000D5431"/>
    <w:rsid w:val="000E5DBB"/>
    <w:rsid w:val="0010560B"/>
    <w:rsid w:val="001105B8"/>
    <w:rsid w:val="0011677A"/>
    <w:rsid w:val="0012127A"/>
    <w:rsid w:val="00136283"/>
    <w:rsid w:val="00166778"/>
    <w:rsid w:val="0016708A"/>
    <w:rsid w:val="00170CB0"/>
    <w:rsid w:val="001723B3"/>
    <w:rsid w:val="00172451"/>
    <w:rsid w:val="001852D9"/>
    <w:rsid w:val="001A0FB0"/>
    <w:rsid w:val="001B5265"/>
    <w:rsid w:val="001C54DA"/>
    <w:rsid w:val="001C738B"/>
    <w:rsid w:val="001D4432"/>
    <w:rsid w:val="001D45A5"/>
    <w:rsid w:val="0020520D"/>
    <w:rsid w:val="0021039A"/>
    <w:rsid w:val="00210FBB"/>
    <w:rsid w:val="00212F9A"/>
    <w:rsid w:val="0021490B"/>
    <w:rsid w:val="00224334"/>
    <w:rsid w:val="0023014E"/>
    <w:rsid w:val="00252537"/>
    <w:rsid w:val="0025550F"/>
    <w:rsid w:val="00276665"/>
    <w:rsid w:val="002A0F74"/>
    <w:rsid w:val="002A6C00"/>
    <w:rsid w:val="002B2444"/>
    <w:rsid w:val="002B7666"/>
    <w:rsid w:val="002D4988"/>
    <w:rsid w:val="002D6E67"/>
    <w:rsid w:val="002E716A"/>
    <w:rsid w:val="00312FF5"/>
    <w:rsid w:val="00313EDF"/>
    <w:rsid w:val="00321F98"/>
    <w:rsid w:val="00340213"/>
    <w:rsid w:val="003B677A"/>
    <w:rsid w:val="003D1941"/>
    <w:rsid w:val="003D612C"/>
    <w:rsid w:val="00401CDC"/>
    <w:rsid w:val="00403802"/>
    <w:rsid w:val="004129A9"/>
    <w:rsid w:val="004337E5"/>
    <w:rsid w:val="00455CD8"/>
    <w:rsid w:val="004665E3"/>
    <w:rsid w:val="004908D8"/>
    <w:rsid w:val="004A6486"/>
    <w:rsid w:val="004D3864"/>
    <w:rsid w:val="004D7BCD"/>
    <w:rsid w:val="005164FE"/>
    <w:rsid w:val="0052001F"/>
    <w:rsid w:val="00523B8F"/>
    <w:rsid w:val="0054191B"/>
    <w:rsid w:val="0054726F"/>
    <w:rsid w:val="00556DE7"/>
    <w:rsid w:val="00571B92"/>
    <w:rsid w:val="0057359D"/>
    <w:rsid w:val="00590149"/>
    <w:rsid w:val="005B5029"/>
    <w:rsid w:val="005B6A28"/>
    <w:rsid w:val="005E4322"/>
    <w:rsid w:val="006729E2"/>
    <w:rsid w:val="00694322"/>
    <w:rsid w:val="006F06E5"/>
    <w:rsid w:val="006F21EB"/>
    <w:rsid w:val="006F370D"/>
    <w:rsid w:val="007322D8"/>
    <w:rsid w:val="00735342"/>
    <w:rsid w:val="007461AE"/>
    <w:rsid w:val="00754932"/>
    <w:rsid w:val="007614B0"/>
    <w:rsid w:val="0079003A"/>
    <w:rsid w:val="007B2A0F"/>
    <w:rsid w:val="007C2E3D"/>
    <w:rsid w:val="00811A1F"/>
    <w:rsid w:val="008336CF"/>
    <w:rsid w:val="00880FE8"/>
    <w:rsid w:val="0088241C"/>
    <w:rsid w:val="008904B2"/>
    <w:rsid w:val="008935B7"/>
    <w:rsid w:val="00896B51"/>
    <w:rsid w:val="008A3FC9"/>
    <w:rsid w:val="008A6419"/>
    <w:rsid w:val="008D0BFA"/>
    <w:rsid w:val="008E6CD8"/>
    <w:rsid w:val="008E7E02"/>
    <w:rsid w:val="008F7016"/>
    <w:rsid w:val="00902F3F"/>
    <w:rsid w:val="00903D51"/>
    <w:rsid w:val="0091068E"/>
    <w:rsid w:val="0093229E"/>
    <w:rsid w:val="00945AD8"/>
    <w:rsid w:val="00984290"/>
    <w:rsid w:val="00993D8E"/>
    <w:rsid w:val="009B7BE5"/>
    <w:rsid w:val="009B7F5C"/>
    <w:rsid w:val="009C5921"/>
    <w:rsid w:val="009D66B5"/>
    <w:rsid w:val="009E1955"/>
    <w:rsid w:val="009F4BB0"/>
    <w:rsid w:val="009F6F58"/>
    <w:rsid w:val="00A06332"/>
    <w:rsid w:val="00A0645D"/>
    <w:rsid w:val="00A069B7"/>
    <w:rsid w:val="00A16D60"/>
    <w:rsid w:val="00A36BA2"/>
    <w:rsid w:val="00A46043"/>
    <w:rsid w:val="00A4622D"/>
    <w:rsid w:val="00A634A7"/>
    <w:rsid w:val="00A64EB6"/>
    <w:rsid w:val="00A674FC"/>
    <w:rsid w:val="00A81DD5"/>
    <w:rsid w:val="00A90B00"/>
    <w:rsid w:val="00AA11AF"/>
    <w:rsid w:val="00AA6718"/>
    <w:rsid w:val="00AA7476"/>
    <w:rsid w:val="00AB1952"/>
    <w:rsid w:val="00AB1F26"/>
    <w:rsid w:val="00AD0A69"/>
    <w:rsid w:val="00B26153"/>
    <w:rsid w:val="00B60257"/>
    <w:rsid w:val="00B868D0"/>
    <w:rsid w:val="00BB77C1"/>
    <w:rsid w:val="00BE5D01"/>
    <w:rsid w:val="00BF3FA5"/>
    <w:rsid w:val="00C02C74"/>
    <w:rsid w:val="00C03F52"/>
    <w:rsid w:val="00C22B1E"/>
    <w:rsid w:val="00C3105A"/>
    <w:rsid w:val="00C454B1"/>
    <w:rsid w:val="00C45DB7"/>
    <w:rsid w:val="00C614B9"/>
    <w:rsid w:val="00C818FA"/>
    <w:rsid w:val="00CC104C"/>
    <w:rsid w:val="00CD150C"/>
    <w:rsid w:val="00CF3844"/>
    <w:rsid w:val="00D15895"/>
    <w:rsid w:val="00D557DB"/>
    <w:rsid w:val="00D77332"/>
    <w:rsid w:val="00D81D6D"/>
    <w:rsid w:val="00DB602E"/>
    <w:rsid w:val="00DE18C3"/>
    <w:rsid w:val="00E04F04"/>
    <w:rsid w:val="00E12187"/>
    <w:rsid w:val="00E55D2A"/>
    <w:rsid w:val="00E579A9"/>
    <w:rsid w:val="00E6205C"/>
    <w:rsid w:val="00E64E81"/>
    <w:rsid w:val="00E746CA"/>
    <w:rsid w:val="00E8176B"/>
    <w:rsid w:val="00E971E2"/>
    <w:rsid w:val="00EB1F03"/>
    <w:rsid w:val="00ED5F2F"/>
    <w:rsid w:val="00F2129C"/>
    <w:rsid w:val="00F511FF"/>
    <w:rsid w:val="00F54FC2"/>
    <w:rsid w:val="00F65DDB"/>
    <w:rsid w:val="00F87E97"/>
    <w:rsid w:val="00FA58C4"/>
    <w:rsid w:val="00FC02E6"/>
    <w:rsid w:val="00FC0578"/>
    <w:rsid w:val="00FC7C51"/>
    <w:rsid w:val="00FF1B5E"/>
    <w:rsid w:val="00FF24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284B8"/>
  <w15:chartTrackingRefBased/>
  <w15:docId w15:val="{BC41CBF2-86F0-4FB8-9206-3528A4C2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ind w:left="720"/>
      <w:jc w:val="righ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ind w:left="720"/>
    </w:pPr>
    <w:rPr>
      <w:sz w:val="22"/>
    </w:rPr>
  </w:style>
  <w:style w:type="paragraph" w:styleId="Title">
    <w:name w:val="Title"/>
    <w:basedOn w:val="Normal"/>
    <w:qFormat/>
    <w:pPr>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cs="Arial"/>
      <w:sz w:val="22"/>
    </w:rPr>
  </w:style>
  <w:style w:type="paragraph" w:styleId="BalloonText">
    <w:name w:val="Balloon Text"/>
    <w:basedOn w:val="Normal"/>
    <w:semiHidden/>
    <w:rsid w:val="00523B8F"/>
    <w:rPr>
      <w:rFonts w:ascii="Tahoma" w:hAnsi="Tahoma" w:cs="Tahoma"/>
      <w:sz w:val="16"/>
      <w:szCs w:val="16"/>
    </w:rPr>
  </w:style>
  <w:style w:type="table" w:styleId="TableGrid">
    <w:name w:val="Table Grid"/>
    <w:basedOn w:val="TableNormal"/>
    <w:rsid w:val="0088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B6A28"/>
    <w:pPr>
      <w:shd w:val="clear" w:color="auto" w:fill="000080"/>
    </w:pPr>
    <w:rPr>
      <w:rFonts w:ascii="Tahoma" w:hAnsi="Tahoma" w:cs="Tahoma"/>
      <w:sz w:val="20"/>
    </w:rPr>
  </w:style>
  <w:style w:type="character" w:styleId="Hyperlink">
    <w:name w:val="Hyperlink"/>
    <w:rsid w:val="00A16D60"/>
    <w:rPr>
      <w:color w:val="0000FF"/>
      <w:u w:val="single"/>
    </w:rPr>
  </w:style>
  <w:style w:type="paragraph" w:customStyle="1" w:styleId="Body">
    <w:name w:val="Body"/>
    <w:basedOn w:val="Normal"/>
    <w:qFormat/>
    <w:rsid w:val="00A16D60"/>
    <w:rPr>
      <w:rFonts w:ascii="Calibri" w:hAnsi="Calibri" w:cs="Calibri"/>
      <w:sz w:val="19"/>
      <w:szCs w:val="19"/>
    </w:rPr>
  </w:style>
  <w:style w:type="paragraph" w:customStyle="1" w:styleId="Default">
    <w:name w:val="Default"/>
    <w:rsid w:val="0079003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12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kshirevisitations@oxford.anglica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C72CBA5A1B74A8286B1DDBAB119F4" ma:contentTypeVersion="16" ma:contentTypeDescription="Create a new document." ma:contentTypeScope="" ma:versionID="3afa80b7c6f4f544d1280d7946b97f1a">
  <xsd:schema xmlns:xsd="http://www.w3.org/2001/XMLSchema" xmlns:xs="http://www.w3.org/2001/XMLSchema" xmlns:p="http://schemas.microsoft.com/office/2006/metadata/properties" xmlns:ns2="c58794b3-ce85-4ddd-b03c-70a6681079a8" xmlns:ns3="64e9d85d-441c-4e97-aa0f-5b02acb5f9f0" targetNamespace="http://schemas.microsoft.com/office/2006/metadata/properties" ma:root="true" ma:fieldsID="824fbbec19b202182369b789d447ed45" ns2:_="" ns3:_="">
    <xsd:import namespace="c58794b3-ce85-4ddd-b03c-70a6681079a8"/>
    <xsd:import namespace="64e9d85d-441c-4e97-aa0f-5b02acb5f9f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794b3-ce85-4ddd-b03c-70a6681079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4803d85-8e43-483c-aeb2-5ea8a92b8da7}" ma:internalName="TaxCatchAll" ma:showField="CatchAllData" ma:web="c58794b3-ce85-4ddd-b03c-70a6681079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e9d85d-441c-4e97-aa0f-5b02acb5f9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8794b3-ce85-4ddd-b03c-70a6681079a8" xsi:nil="true"/>
    <lcf76f155ced4ddcb4097134ff3c332f xmlns="64e9d85d-441c-4e97-aa0f-5b02acb5f9f0">
      <Terms xmlns="http://schemas.microsoft.com/office/infopath/2007/PartnerControls"/>
    </lcf76f155ced4ddcb4097134ff3c332f>
    <_dlc_DocId xmlns="c58794b3-ce85-4ddd-b03c-70a6681079a8">U55WXVDCRFWW-590196644-232172</_dlc_DocId>
    <_dlc_DocIdUrl xmlns="c58794b3-ce85-4ddd-b03c-70a6681079a8">
      <Url>https://oxforddiocesan.sharepoint.com/sites/ArchdeaconBerkshire/_layouts/15/DocIdRedir.aspx?ID=U55WXVDCRFWW-590196644-232172</Url>
      <Description>U55WXVDCRFWW-590196644-232172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E47F9-F56A-4902-9655-F292E985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794b3-ce85-4ddd-b03c-70a6681079a8"/>
    <ds:schemaRef ds:uri="64e9d85d-441c-4e97-aa0f-5b02acb5f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357D2-7B11-4D7C-95E2-64214F36091B}">
  <ds:schemaRefs>
    <ds:schemaRef ds:uri="http://schemas.microsoft.com/office/2006/metadata/properties"/>
    <ds:schemaRef ds:uri="http://schemas.microsoft.com/office/infopath/2007/PartnerControls"/>
    <ds:schemaRef ds:uri="c58794b3-ce85-4ddd-b03c-70a6681079a8"/>
    <ds:schemaRef ds:uri="64e9d85d-441c-4e97-aa0f-5b02acb5f9f0"/>
  </ds:schemaRefs>
</ds:datastoreItem>
</file>

<file path=customXml/itemProps3.xml><?xml version="1.0" encoding="utf-8"?>
<ds:datastoreItem xmlns:ds="http://schemas.openxmlformats.org/officeDocument/2006/customXml" ds:itemID="{62B3EC99-BABC-4FE1-8410-45B56ABF6A04}">
  <ds:schemaRefs>
    <ds:schemaRef ds:uri="http://schemas.microsoft.com/sharepoint/events"/>
  </ds:schemaRefs>
</ds:datastoreItem>
</file>

<file path=customXml/itemProps4.xml><?xml version="1.0" encoding="utf-8"?>
<ds:datastoreItem xmlns:ds="http://schemas.openxmlformats.org/officeDocument/2006/customXml" ds:itemID="{91E51B8B-8EA2-4AC4-AEEB-F999A48E5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Shortcomings of present form</vt:lpstr>
    </vt:vector>
  </TitlesOfParts>
  <Company>Oxford Diocesan Board of Fin.</Company>
  <LinksUpToDate>false</LinksUpToDate>
  <CharactersWithSpaces>4602</CharactersWithSpaces>
  <SharedDoc>false</SharedDoc>
  <HLinks>
    <vt:vector size="24" baseType="variant">
      <vt:variant>
        <vt:i4>6488112</vt:i4>
      </vt:variant>
      <vt:variant>
        <vt:i4>9</vt:i4>
      </vt:variant>
      <vt:variant>
        <vt:i4>0</vt:i4>
      </vt:variant>
      <vt:variant>
        <vt:i4>5</vt:i4>
      </vt:variant>
      <vt:variant>
        <vt:lpwstr>https://ico.org.uk/global/contact-us/email/</vt:lpwstr>
      </vt:variant>
      <vt:variant>
        <vt:lpwstr/>
      </vt:variant>
      <vt:variant>
        <vt:i4>3866715</vt:i4>
      </vt:variant>
      <vt:variant>
        <vt:i4>6</vt:i4>
      </vt:variant>
      <vt:variant>
        <vt:i4>0</vt:i4>
      </vt:variant>
      <vt:variant>
        <vt:i4>5</vt:i4>
      </vt:variant>
      <vt:variant>
        <vt:lpwstr>mailto:dpo@oxford.anglican.org</vt:lpwstr>
      </vt:variant>
      <vt:variant>
        <vt:lpwstr/>
      </vt:variant>
      <vt:variant>
        <vt:i4>2490425</vt:i4>
      </vt:variant>
      <vt:variant>
        <vt:i4>3</vt:i4>
      </vt:variant>
      <vt:variant>
        <vt:i4>0</vt:i4>
      </vt:variant>
      <vt:variant>
        <vt:i4>5</vt:i4>
      </vt:variant>
      <vt:variant>
        <vt:lpwstr>http://www.parishinfo.org/</vt:lpwstr>
      </vt:variant>
      <vt:variant>
        <vt:lpwstr/>
      </vt:variant>
      <vt:variant>
        <vt:i4>655474</vt:i4>
      </vt:variant>
      <vt:variant>
        <vt:i4>0</vt:i4>
      </vt:variant>
      <vt:variant>
        <vt:i4>0</vt:i4>
      </vt:variant>
      <vt:variant>
        <vt:i4>5</vt:i4>
      </vt:variant>
      <vt:variant>
        <vt:lpwstr>mailto:berkshirevisitations@oxford.anglican.org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Shortcomings of present form</dc:title>
  <dc:subject/>
  <dc:creator>Computer Manager</dc:creator>
  <cp:keywords/>
  <cp:lastModifiedBy>Alison Taylor</cp:lastModifiedBy>
  <cp:revision>30</cp:revision>
  <cp:lastPrinted>2014-02-11T22:54:00Z</cp:lastPrinted>
  <dcterms:created xsi:type="dcterms:W3CDTF">2022-11-23T17:47:00Z</dcterms:created>
  <dcterms:modified xsi:type="dcterms:W3CDTF">2023-01-31T13:04:00Z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0x010100713C72CBA5A1B74A8286B1DDBAB119F4</vt:lpwstr>
  </property>
  <property fmtid="{D5CDD505-2E9C-101B-9397-08002B2CF9AE}" pid="3" name="_dlc_DocIdItemGuid">
    <vt:lpwstr>7ec77d42-baac-43de-8f23-83807c8cbab8</vt:lpwstr>
  </property>
  <property fmtid="{D5CDD505-2E9C-101B-9397-08002B2CF9AE}" pid="4" name="MediaServiceImageTags">
    <vt:lpwstr/>
  </property>
</Properties>
</file>